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37E" w:rsidRPr="0062065A" w:rsidRDefault="00BD7659" w:rsidP="00BD7659">
      <w:pPr>
        <w:spacing w:after="0" w:line="360" w:lineRule="auto"/>
        <w:ind w:hanging="283"/>
        <w:rPr>
          <w:rFonts w:ascii="Times New Roman" w:hAnsi="Times New Roman" w:cs="Times New Roman"/>
        </w:rPr>
      </w:pPr>
      <w:r w:rsidRPr="0062065A">
        <w:rPr>
          <w:rFonts w:ascii="Times New Roman" w:hAnsi="Times New Roman" w:cs="Times New Roman"/>
          <w:sz w:val="28"/>
          <w:szCs w:val="28"/>
        </w:rPr>
        <w:t xml:space="preserve">   </w:t>
      </w:r>
      <w:r w:rsidRPr="0062065A">
        <w:rPr>
          <w:rFonts w:ascii="Times New Roman" w:hAnsi="Times New Roman" w:cs="Times New Roman"/>
          <w:sz w:val="28"/>
          <w:szCs w:val="28"/>
        </w:rPr>
        <w:tab/>
      </w:r>
      <w:r w:rsidRPr="0062065A">
        <w:rPr>
          <w:rFonts w:ascii="Times New Roman" w:hAnsi="Times New Roman" w:cs="Times New Roman"/>
          <w:sz w:val="28"/>
          <w:szCs w:val="28"/>
        </w:rPr>
        <w:tab/>
      </w:r>
      <w:r w:rsidRPr="0062065A">
        <w:rPr>
          <w:rFonts w:ascii="Times New Roman" w:hAnsi="Times New Roman" w:cs="Times New Roman"/>
          <w:sz w:val="28"/>
          <w:szCs w:val="28"/>
        </w:rPr>
        <w:tab/>
      </w:r>
      <w:r w:rsidRPr="0062065A">
        <w:rPr>
          <w:rFonts w:ascii="Times New Roman" w:hAnsi="Times New Roman" w:cs="Times New Roman"/>
          <w:sz w:val="28"/>
          <w:szCs w:val="28"/>
        </w:rPr>
        <w:tab/>
      </w:r>
      <w:r w:rsidRPr="0062065A">
        <w:rPr>
          <w:rFonts w:ascii="Times New Roman" w:hAnsi="Times New Roman" w:cs="Times New Roman"/>
          <w:sz w:val="28"/>
          <w:szCs w:val="28"/>
        </w:rPr>
        <w:tab/>
      </w:r>
      <w:r w:rsidRPr="0062065A">
        <w:rPr>
          <w:rFonts w:ascii="Times New Roman" w:hAnsi="Times New Roman" w:cs="Times New Roman"/>
          <w:sz w:val="28"/>
          <w:szCs w:val="28"/>
        </w:rPr>
        <w:tab/>
      </w:r>
      <w:r w:rsidRPr="0062065A">
        <w:rPr>
          <w:rFonts w:ascii="Times New Roman" w:hAnsi="Times New Roman" w:cs="Times New Roman"/>
          <w:sz w:val="28"/>
          <w:szCs w:val="28"/>
        </w:rPr>
        <w:tab/>
      </w:r>
      <w:r w:rsidRPr="0062065A">
        <w:rPr>
          <w:rFonts w:ascii="Times New Roman" w:hAnsi="Times New Roman" w:cs="Times New Roman"/>
          <w:sz w:val="28"/>
          <w:szCs w:val="28"/>
        </w:rPr>
        <w:tab/>
        <w:t xml:space="preserve">   </w:t>
      </w:r>
      <w:r w:rsidR="008253FE" w:rsidRPr="0062065A">
        <w:rPr>
          <w:rFonts w:ascii="Times New Roman" w:hAnsi="Times New Roman" w:cs="Times New Roman"/>
          <w:sz w:val="28"/>
          <w:szCs w:val="28"/>
        </w:rPr>
        <w:t>ЗАТВЕРДЖЕНО</w:t>
      </w:r>
    </w:p>
    <w:p w:rsidR="005156C7" w:rsidRPr="0062065A" w:rsidRDefault="005156C7" w:rsidP="00BD7659">
      <w:pPr>
        <w:spacing w:after="0" w:line="360" w:lineRule="auto"/>
        <w:jc w:val="both"/>
        <w:rPr>
          <w:rFonts w:ascii="Times New Roman" w:hAnsi="Times New Roman" w:cs="Times New Roman"/>
          <w:sz w:val="28"/>
          <w:szCs w:val="28"/>
        </w:rPr>
      </w:pPr>
      <w:r w:rsidRPr="0062065A">
        <w:rPr>
          <w:rFonts w:ascii="Times New Roman" w:hAnsi="Times New Roman" w:cs="Times New Roman"/>
          <w:sz w:val="28"/>
          <w:szCs w:val="28"/>
        </w:rPr>
        <w:t xml:space="preserve">                                                                          </w:t>
      </w:r>
      <w:r w:rsidR="005950CC" w:rsidRPr="0062065A">
        <w:rPr>
          <w:rFonts w:ascii="Times New Roman" w:hAnsi="Times New Roman" w:cs="Times New Roman"/>
          <w:sz w:val="28"/>
          <w:szCs w:val="28"/>
        </w:rPr>
        <w:t>Рішення міської ради</w:t>
      </w:r>
      <w:r w:rsidRPr="0062065A">
        <w:rPr>
          <w:rFonts w:ascii="Times New Roman" w:hAnsi="Times New Roman" w:cs="Times New Roman"/>
          <w:sz w:val="28"/>
          <w:szCs w:val="28"/>
        </w:rPr>
        <w:t xml:space="preserve">  </w:t>
      </w:r>
    </w:p>
    <w:p w:rsidR="005950CC" w:rsidRPr="0062065A" w:rsidRDefault="005950CC" w:rsidP="00BD7659">
      <w:pPr>
        <w:spacing w:after="0" w:line="360" w:lineRule="auto"/>
        <w:jc w:val="both"/>
        <w:rPr>
          <w:rFonts w:ascii="Times New Roman" w:hAnsi="Times New Roman" w:cs="Times New Roman"/>
          <w:sz w:val="28"/>
          <w:szCs w:val="28"/>
        </w:rPr>
      </w:pPr>
      <w:r w:rsidRPr="0062065A">
        <w:rPr>
          <w:rFonts w:ascii="Times New Roman" w:hAnsi="Times New Roman" w:cs="Times New Roman"/>
          <w:sz w:val="28"/>
          <w:szCs w:val="28"/>
        </w:rPr>
        <w:t xml:space="preserve">                                                                          </w:t>
      </w:r>
      <w:r w:rsidR="00ED6082" w:rsidRPr="0062065A">
        <w:rPr>
          <w:rFonts w:ascii="Times New Roman" w:hAnsi="Times New Roman" w:cs="Times New Roman"/>
          <w:sz w:val="28"/>
          <w:szCs w:val="28"/>
        </w:rPr>
        <w:t>(</w:t>
      </w:r>
      <w:r w:rsidR="0062065A" w:rsidRPr="0062065A">
        <w:rPr>
          <w:rFonts w:ascii="Times New Roman" w:hAnsi="Times New Roman" w:cs="Times New Roman"/>
          <w:sz w:val="28"/>
          <w:szCs w:val="28"/>
        </w:rPr>
        <w:t>68 (позачергова)</w:t>
      </w:r>
      <w:r w:rsidR="00ED6082" w:rsidRPr="0062065A">
        <w:rPr>
          <w:rFonts w:ascii="Times New Roman" w:hAnsi="Times New Roman" w:cs="Times New Roman"/>
          <w:sz w:val="28"/>
          <w:szCs w:val="28"/>
        </w:rPr>
        <w:t xml:space="preserve"> сесія 8 скликання)      </w:t>
      </w:r>
      <w:r w:rsidRPr="0062065A">
        <w:rPr>
          <w:rFonts w:ascii="Times New Roman" w:hAnsi="Times New Roman" w:cs="Times New Roman"/>
          <w:sz w:val="28"/>
          <w:szCs w:val="28"/>
        </w:rPr>
        <w:t xml:space="preserve">      </w:t>
      </w:r>
      <w:r w:rsidR="00ED6082" w:rsidRPr="0062065A">
        <w:rPr>
          <w:rFonts w:ascii="Times New Roman" w:hAnsi="Times New Roman" w:cs="Times New Roman"/>
          <w:sz w:val="28"/>
          <w:szCs w:val="28"/>
        </w:rPr>
        <w:t xml:space="preserve"> </w:t>
      </w:r>
    </w:p>
    <w:p w:rsidR="005950CC" w:rsidRPr="0062065A" w:rsidRDefault="00014293" w:rsidP="00BD7659">
      <w:pPr>
        <w:spacing w:after="0" w:line="360" w:lineRule="auto"/>
        <w:jc w:val="both"/>
        <w:rPr>
          <w:rFonts w:ascii="Times New Roman" w:hAnsi="Times New Roman" w:cs="Times New Roman"/>
          <w:sz w:val="28"/>
          <w:szCs w:val="28"/>
        </w:rPr>
      </w:pPr>
      <w:r w:rsidRPr="0062065A">
        <w:rPr>
          <w:rFonts w:ascii="Times New Roman" w:hAnsi="Times New Roman" w:cs="Times New Roman"/>
          <w:sz w:val="28"/>
          <w:szCs w:val="28"/>
        </w:rPr>
        <w:t xml:space="preserve">                                                                           </w:t>
      </w:r>
      <w:r w:rsidR="0062065A" w:rsidRPr="0062065A">
        <w:rPr>
          <w:rFonts w:ascii="Times New Roman" w:hAnsi="Times New Roman" w:cs="Times New Roman"/>
          <w:sz w:val="28"/>
          <w:szCs w:val="28"/>
        </w:rPr>
        <w:t xml:space="preserve">26 червня </w:t>
      </w:r>
      <w:r w:rsidRPr="0062065A">
        <w:rPr>
          <w:rFonts w:ascii="Times New Roman" w:hAnsi="Times New Roman" w:cs="Times New Roman"/>
          <w:sz w:val="28"/>
          <w:szCs w:val="28"/>
        </w:rPr>
        <w:t>2026 року</w:t>
      </w:r>
      <w:r w:rsidR="0062065A">
        <w:rPr>
          <w:rFonts w:ascii="Times New Roman" w:hAnsi="Times New Roman" w:cs="Times New Roman"/>
          <w:sz w:val="28"/>
          <w:szCs w:val="28"/>
        </w:rPr>
        <w:t xml:space="preserve"> № 10</w:t>
      </w:r>
      <w:bookmarkStart w:id="0" w:name="_GoBack"/>
      <w:bookmarkEnd w:id="0"/>
    </w:p>
    <w:p w:rsidR="005950CC" w:rsidRPr="0062065A" w:rsidRDefault="005950CC" w:rsidP="00CF516F">
      <w:pPr>
        <w:spacing w:after="0" w:line="240" w:lineRule="auto"/>
        <w:jc w:val="both"/>
        <w:rPr>
          <w:rFonts w:ascii="Times New Roman" w:hAnsi="Times New Roman" w:cs="Times New Roman"/>
          <w:sz w:val="28"/>
          <w:szCs w:val="28"/>
        </w:rPr>
      </w:pPr>
    </w:p>
    <w:p w:rsidR="00E0437E" w:rsidRPr="0062065A" w:rsidRDefault="005950CC" w:rsidP="00CF516F">
      <w:pPr>
        <w:spacing w:after="0" w:line="240" w:lineRule="auto"/>
        <w:jc w:val="both"/>
        <w:rPr>
          <w:rFonts w:ascii="Times New Roman" w:hAnsi="Times New Roman" w:cs="Times New Roman"/>
          <w:sz w:val="28"/>
          <w:szCs w:val="28"/>
        </w:rPr>
      </w:pPr>
      <w:r w:rsidRPr="0062065A">
        <w:rPr>
          <w:rFonts w:ascii="Times New Roman" w:hAnsi="Times New Roman" w:cs="Times New Roman"/>
          <w:sz w:val="28"/>
          <w:szCs w:val="28"/>
        </w:rPr>
        <w:t xml:space="preserve">  </w:t>
      </w:r>
    </w:p>
    <w:p w:rsidR="009C630B" w:rsidRPr="0062065A" w:rsidRDefault="009C630B" w:rsidP="00CF516F">
      <w:pPr>
        <w:spacing w:after="0" w:line="240" w:lineRule="auto"/>
        <w:jc w:val="both"/>
        <w:rPr>
          <w:rFonts w:ascii="Times New Roman" w:hAnsi="Times New Roman" w:cs="Times New Roman"/>
          <w:sz w:val="28"/>
          <w:szCs w:val="28"/>
        </w:rPr>
      </w:pPr>
    </w:p>
    <w:p w:rsidR="009C630B" w:rsidRPr="0062065A" w:rsidRDefault="009C630B" w:rsidP="00CF516F">
      <w:pPr>
        <w:spacing w:after="0" w:line="240" w:lineRule="auto"/>
        <w:jc w:val="both"/>
        <w:rPr>
          <w:rFonts w:ascii="Times New Roman" w:hAnsi="Times New Roman" w:cs="Times New Roman"/>
          <w:i/>
          <w:iCs/>
          <w:sz w:val="28"/>
          <w:szCs w:val="28"/>
        </w:rPr>
      </w:pPr>
    </w:p>
    <w:p w:rsidR="00E0437E" w:rsidRPr="0062065A" w:rsidRDefault="00E0437E" w:rsidP="00CF516F">
      <w:pPr>
        <w:spacing w:after="0" w:line="240" w:lineRule="auto"/>
        <w:jc w:val="center"/>
        <w:rPr>
          <w:rFonts w:ascii="Times New Roman" w:hAnsi="Times New Roman" w:cs="Times New Roman"/>
          <w:sz w:val="28"/>
          <w:szCs w:val="28"/>
        </w:rPr>
      </w:pPr>
      <w:r w:rsidRPr="0062065A">
        <w:rPr>
          <w:rFonts w:ascii="Times New Roman" w:hAnsi="Times New Roman" w:cs="Times New Roman"/>
          <w:sz w:val="28"/>
          <w:szCs w:val="28"/>
        </w:rPr>
        <w:t>ПОРЯДОК</w:t>
      </w:r>
    </w:p>
    <w:p w:rsidR="00E0437E" w:rsidRPr="0062065A" w:rsidRDefault="00E0437E" w:rsidP="00CF516F">
      <w:pPr>
        <w:spacing w:after="0" w:line="240" w:lineRule="auto"/>
        <w:jc w:val="center"/>
        <w:rPr>
          <w:rFonts w:ascii="Times New Roman" w:hAnsi="Times New Roman" w:cs="Times New Roman"/>
          <w:sz w:val="28"/>
          <w:szCs w:val="28"/>
        </w:rPr>
      </w:pPr>
      <w:r w:rsidRPr="0062065A">
        <w:rPr>
          <w:rFonts w:ascii="Times New Roman" w:hAnsi="Times New Roman" w:cs="Times New Roman"/>
          <w:sz w:val="28"/>
          <w:szCs w:val="28"/>
        </w:rPr>
        <w:t xml:space="preserve">утворення наглядових рад </w:t>
      </w:r>
      <w:bookmarkStart w:id="1" w:name="_Hlk231817709"/>
      <w:r w:rsidR="001E1307" w:rsidRPr="0062065A">
        <w:rPr>
          <w:rFonts w:ascii="Times New Roman" w:hAnsi="Times New Roman" w:cs="Times New Roman"/>
          <w:sz w:val="28"/>
          <w:szCs w:val="28"/>
        </w:rPr>
        <w:t>у</w:t>
      </w:r>
      <w:r w:rsidRPr="0062065A">
        <w:rPr>
          <w:rFonts w:ascii="Times New Roman" w:hAnsi="Times New Roman" w:cs="Times New Roman"/>
          <w:sz w:val="28"/>
          <w:szCs w:val="28"/>
        </w:rPr>
        <w:t xml:space="preserve"> закладах охорони здоров’я </w:t>
      </w:r>
      <w:r w:rsidR="005171D2" w:rsidRPr="0062065A">
        <w:rPr>
          <w:rFonts w:ascii="Times New Roman" w:hAnsi="Times New Roman" w:cs="Times New Roman"/>
          <w:sz w:val="28"/>
          <w:szCs w:val="28"/>
        </w:rPr>
        <w:t>Прилуцької</w:t>
      </w:r>
      <w:r w:rsidRPr="0062065A">
        <w:rPr>
          <w:rFonts w:ascii="Times New Roman" w:hAnsi="Times New Roman" w:cs="Times New Roman"/>
          <w:sz w:val="28"/>
          <w:szCs w:val="28"/>
        </w:rPr>
        <w:t xml:space="preserve"> міської територіальної громади</w:t>
      </w:r>
      <w:bookmarkEnd w:id="1"/>
    </w:p>
    <w:p w:rsidR="00E0437E" w:rsidRPr="0062065A" w:rsidRDefault="00E0437E" w:rsidP="00CF516F">
      <w:pPr>
        <w:spacing w:after="0" w:line="240" w:lineRule="auto"/>
        <w:jc w:val="both"/>
        <w:rPr>
          <w:rFonts w:ascii="Times New Roman" w:hAnsi="Times New Roman" w:cs="Times New Roman"/>
          <w:sz w:val="28"/>
          <w:szCs w:val="28"/>
        </w:rPr>
      </w:pPr>
    </w:p>
    <w:p w:rsidR="009C630B" w:rsidRPr="0062065A" w:rsidRDefault="009C630B" w:rsidP="00CF516F">
      <w:pPr>
        <w:spacing w:after="0" w:line="240" w:lineRule="auto"/>
        <w:jc w:val="both"/>
        <w:rPr>
          <w:rFonts w:ascii="Times New Roman" w:hAnsi="Times New Roman" w:cs="Times New Roman"/>
          <w:sz w:val="28"/>
          <w:szCs w:val="28"/>
        </w:rPr>
      </w:pP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1. Цей Порядок визначає механізм утворення наглядових рад </w:t>
      </w:r>
      <w:r w:rsidR="001E1307" w:rsidRPr="0062065A">
        <w:rPr>
          <w:rFonts w:ascii="Times New Roman" w:hAnsi="Times New Roman" w:cs="Times New Roman"/>
          <w:sz w:val="28"/>
          <w:szCs w:val="28"/>
        </w:rPr>
        <w:t>у</w:t>
      </w:r>
      <w:r w:rsidRPr="0062065A">
        <w:rPr>
          <w:rFonts w:ascii="Times New Roman" w:hAnsi="Times New Roman" w:cs="Times New Roman"/>
          <w:sz w:val="28"/>
          <w:szCs w:val="28"/>
        </w:rPr>
        <w:t xml:space="preserve"> закладах охорони здоров’я, які належать до комунальної власності </w:t>
      </w:r>
      <w:r w:rsidR="005171D2" w:rsidRPr="0062065A">
        <w:rPr>
          <w:rFonts w:ascii="Times New Roman" w:hAnsi="Times New Roman" w:cs="Times New Roman"/>
          <w:sz w:val="28"/>
          <w:szCs w:val="28"/>
        </w:rPr>
        <w:t xml:space="preserve">Прилуцької </w:t>
      </w:r>
      <w:r w:rsidRPr="0062065A">
        <w:rPr>
          <w:rFonts w:ascii="Times New Roman" w:hAnsi="Times New Roman" w:cs="Times New Roman"/>
          <w:sz w:val="28"/>
          <w:szCs w:val="28"/>
        </w:rPr>
        <w:t xml:space="preserve">міської </w:t>
      </w:r>
      <w:r w:rsidR="001E1307" w:rsidRPr="0062065A">
        <w:rPr>
          <w:rFonts w:ascii="Times New Roman" w:hAnsi="Times New Roman" w:cs="Times New Roman"/>
          <w:sz w:val="28"/>
          <w:szCs w:val="28"/>
        </w:rPr>
        <w:t xml:space="preserve">територіальної громади </w:t>
      </w:r>
      <w:r w:rsidRPr="0062065A">
        <w:rPr>
          <w:rFonts w:ascii="Times New Roman" w:hAnsi="Times New Roman" w:cs="Times New Roman"/>
          <w:sz w:val="28"/>
          <w:szCs w:val="28"/>
        </w:rPr>
        <w:t>та надають спеціалізовану медичну допомогу (далі – заклад, заклад охорони здоров’я), з якими головним розпорядником бюджетних коштів укладені договори про медичне обслуговування населення.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2. У цьому Порядку терміни вживаються в такому значенні: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власник закладу (далі – Власник) – </w:t>
      </w:r>
      <w:r w:rsidR="005171D2" w:rsidRPr="0062065A">
        <w:rPr>
          <w:rFonts w:ascii="Times New Roman" w:hAnsi="Times New Roman" w:cs="Times New Roman"/>
          <w:sz w:val="28"/>
          <w:szCs w:val="28"/>
        </w:rPr>
        <w:t>Прилуцька</w:t>
      </w:r>
      <w:r w:rsidRPr="0062065A">
        <w:rPr>
          <w:rFonts w:ascii="Times New Roman" w:hAnsi="Times New Roman" w:cs="Times New Roman"/>
          <w:sz w:val="28"/>
          <w:szCs w:val="28"/>
        </w:rPr>
        <w:t xml:space="preserve"> міська </w:t>
      </w:r>
      <w:r w:rsidR="001E1307" w:rsidRPr="0062065A">
        <w:rPr>
          <w:rFonts w:ascii="Times New Roman" w:hAnsi="Times New Roman" w:cs="Times New Roman"/>
          <w:sz w:val="28"/>
          <w:szCs w:val="28"/>
        </w:rPr>
        <w:t>територіальна громада в особі Прилуцької міської ради</w:t>
      </w:r>
      <w:r w:rsidRPr="0062065A">
        <w:rPr>
          <w:rFonts w:ascii="Times New Roman" w:hAnsi="Times New Roman" w:cs="Times New Roman"/>
          <w:sz w:val="28"/>
          <w:szCs w:val="28"/>
        </w:rPr>
        <w:t>;</w:t>
      </w:r>
    </w:p>
    <w:p w:rsidR="00E0437E" w:rsidRPr="0062065A" w:rsidRDefault="001E1307"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уповноважений Власником</w:t>
      </w:r>
      <w:r w:rsidR="00E0437E" w:rsidRPr="0062065A">
        <w:rPr>
          <w:rFonts w:ascii="Times New Roman" w:hAnsi="Times New Roman" w:cs="Times New Roman"/>
          <w:sz w:val="28"/>
          <w:szCs w:val="28"/>
        </w:rPr>
        <w:t xml:space="preserve"> – виконавчий комітет </w:t>
      </w:r>
      <w:r w:rsidR="005171D2" w:rsidRPr="0062065A">
        <w:rPr>
          <w:rFonts w:ascii="Times New Roman" w:hAnsi="Times New Roman" w:cs="Times New Roman"/>
          <w:sz w:val="28"/>
          <w:szCs w:val="28"/>
        </w:rPr>
        <w:t xml:space="preserve">Прилуцької </w:t>
      </w:r>
      <w:r w:rsidR="00E0437E" w:rsidRPr="0062065A">
        <w:rPr>
          <w:rFonts w:ascii="Times New Roman" w:hAnsi="Times New Roman" w:cs="Times New Roman"/>
          <w:sz w:val="28"/>
          <w:szCs w:val="28"/>
        </w:rPr>
        <w:t>міської ради;</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наглядова рада – утворений відповідно до цього Порядку колегіальний орган управління закладу охорони здоров’я, який у межах компетенції, визначеної законом і положенням про наглядову раду, здійснює управління закладом, а також контролює діяльність керівника закладу;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незалежний член наглядової ради – фізична особа, яка є представником громадськості, обрана членом наглядової ради за результатами конкурсного відбору, проведеного відповідно до цього Порядку</w:t>
      </w:r>
      <w:r w:rsidR="001E1307" w:rsidRPr="0062065A">
        <w:rPr>
          <w:rFonts w:ascii="Times New Roman" w:hAnsi="Times New Roman" w:cs="Times New Roman"/>
          <w:sz w:val="28"/>
          <w:szCs w:val="28"/>
        </w:rPr>
        <w:t xml:space="preserve"> та діючого законодавства України,</w:t>
      </w:r>
      <w:r w:rsidRPr="0062065A">
        <w:rPr>
          <w:rFonts w:ascii="Times New Roman" w:hAnsi="Times New Roman" w:cs="Times New Roman"/>
          <w:sz w:val="28"/>
          <w:szCs w:val="28"/>
        </w:rPr>
        <w:t xml:space="preserve"> на яку відсутній будь-який вплив з боку Власника, уповноваженого органу та/або керівника закладу у процесі прийняття рішень під час виконання обов’язків члена наглядової ради;</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оголошення – повідомлення про проведення конкурсного відбору на зайняття посад незалежних членів наглядової ради (далі – конкурс), розміщене конкурсною комісією або наглядовою радою відповідно до цього Порядку;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представник Власника – член наглядової ради закладу охорони здоров’я, призначений уповноваженим </w:t>
      </w:r>
      <w:r w:rsidR="001E1307" w:rsidRPr="0062065A">
        <w:rPr>
          <w:rFonts w:ascii="Times New Roman" w:hAnsi="Times New Roman" w:cs="Times New Roman"/>
          <w:sz w:val="28"/>
          <w:szCs w:val="28"/>
        </w:rPr>
        <w:t>Власником органом.</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3. Наглядова рада діє на засадах незалежності, професійності, компетентності, відкритості та прозорості.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4. Наглядова рада утворюється </w:t>
      </w:r>
      <w:r w:rsidR="00B43AC7" w:rsidRPr="0062065A">
        <w:rPr>
          <w:rFonts w:ascii="Times New Roman" w:hAnsi="Times New Roman" w:cs="Times New Roman"/>
          <w:sz w:val="28"/>
          <w:szCs w:val="28"/>
        </w:rPr>
        <w:t>на підставі рішення виконавчого комітету Прилуцької міської ради.</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lastRenderedPageBreak/>
        <w:t>5. Кількість членів наглядової ради визначається залежно від статусу закладу охорони здоров’я у спроможній мережі закладів охорони здоров’я і становить</w:t>
      </w:r>
      <w:r w:rsidR="00321ADA" w:rsidRPr="0062065A">
        <w:rPr>
          <w:rFonts w:ascii="Times New Roman" w:hAnsi="Times New Roman" w:cs="Times New Roman"/>
          <w:sz w:val="28"/>
          <w:szCs w:val="28"/>
        </w:rPr>
        <w:t>:</w:t>
      </w:r>
      <w:r w:rsidR="00BD4362" w:rsidRPr="0062065A">
        <w:rPr>
          <w:rFonts w:ascii="Times New Roman" w:hAnsi="Times New Roman" w:cs="Times New Roman"/>
          <w:sz w:val="28"/>
          <w:szCs w:val="28"/>
        </w:rPr>
        <w:t xml:space="preserve"> </w:t>
      </w:r>
      <w:r w:rsidR="00321ADA" w:rsidRPr="0062065A">
        <w:rPr>
          <w:rFonts w:ascii="Times New Roman" w:hAnsi="Times New Roman" w:cs="Times New Roman"/>
          <w:sz w:val="28"/>
          <w:szCs w:val="28"/>
        </w:rPr>
        <w:t xml:space="preserve"> </w:t>
      </w:r>
    </w:p>
    <w:p w:rsidR="003723E7" w:rsidRPr="0062065A" w:rsidRDefault="00321ADA"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від п’яти до семи осіб – для загального </w:t>
      </w:r>
      <w:bookmarkStart w:id="2" w:name="_Hlk232669219"/>
      <w:r w:rsidRPr="0062065A">
        <w:rPr>
          <w:rFonts w:ascii="Times New Roman" w:hAnsi="Times New Roman" w:cs="Times New Roman"/>
          <w:sz w:val="28"/>
          <w:szCs w:val="28"/>
        </w:rPr>
        <w:t xml:space="preserve">закладу охорони здоров’я </w:t>
      </w:r>
      <w:bookmarkEnd w:id="2"/>
      <w:r w:rsidRPr="0062065A">
        <w:rPr>
          <w:rFonts w:ascii="Times New Roman" w:hAnsi="Times New Roman" w:cs="Times New Roman"/>
          <w:sz w:val="28"/>
          <w:szCs w:val="28"/>
        </w:rPr>
        <w:t xml:space="preserve">та/або </w:t>
      </w:r>
      <w:bookmarkStart w:id="3" w:name="_Hlk232669256"/>
      <w:r w:rsidRPr="0062065A">
        <w:rPr>
          <w:rFonts w:ascii="Times New Roman" w:hAnsi="Times New Roman" w:cs="Times New Roman"/>
          <w:sz w:val="28"/>
          <w:szCs w:val="28"/>
        </w:rPr>
        <w:t>іншого закладу охорони здоров’я</w:t>
      </w:r>
      <w:r w:rsidR="003723E7" w:rsidRPr="0062065A">
        <w:rPr>
          <w:rFonts w:ascii="Times New Roman" w:hAnsi="Times New Roman" w:cs="Times New Roman"/>
          <w:sz w:val="28"/>
          <w:szCs w:val="28"/>
        </w:rPr>
        <w:t>;</w:t>
      </w:r>
      <w:bookmarkEnd w:id="3"/>
    </w:p>
    <w:p w:rsidR="003723E7" w:rsidRPr="0062065A" w:rsidRDefault="003723E7"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від семи до одинадцяти осіб – для кластерного закладу охорони здоров’я та/або іншого закладу охорони здоров’я;</w:t>
      </w:r>
    </w:p>
    <w:p w:rsidR="003723E7" w:rsidRPr="0062065A" w:rsidRDefault="003723E7"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від одинадцяти до п’ятнадцяти осіб - для </w:t>
      </w:r>
      <w:proofErr w:type="spellStart"/>
      <w:r w:rsidRPr="0062065A">
        <w:rPr>
          <w:rFonts w:ascii="Times New Roman" w:hAnsi="Times New Roman" w:cs="Times New Roman"/>
          <w:sz w:val="28"/>
          <w:szCs w:val="28"/>
        </w:rPr>
        <w:t>надкластерного</w:t>
      </w:r>
      <w:proofErr w:type="spellEnd"/>
      <w:r w:rsidRPr="0062065A">
        <w:rPr>
          <w:rFonts w:ascii="Times New Roman" w:hAnsi="Times New Roman" w:cs="Times New Roman"/>
          <w:sz w:val="28"/>
          <w:szCs w:val="28"/>
        </w:rPr>
        <w:t xml:space="preserve"> закладу охорони здоров’я.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Наглядова рада складається з представників Власника – від двох до семи осіб та незалежних членів наглядової ради – від трьох до восьми осіб.</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Кількість незалежних членів наглядової ради повинна становити більшість членів наглядової ради. Наглядова рада, в якій кількість представників власника дорівнює або перевищує кількість незалежних членів наглядової ради, не є правомо</w:t>
      </w:r>
      <w:r w:rsidR="009C543B" w:rsidRPr="0062065A">
        <w:rPr>
          <w:rFonts w:ascii="Times New Roman" w:hAnsi="Times New Roman" w:cs="Times New Roman"/>
          <w:sz w:val="28"/>
          <w:szCs w:val="28"/>
        </w:rPr>
        <w:t>ж</w:t>
      </w:r>
      <w:r w:rsidRPr="0062065A">
        <w:rPr>
          <w:rFonts w:ascii="Times New Roman" w:hAnsi="Times New Roman" w:cs="Times New Roman"/>
          <w:sz w:val="28"/>
          <w:szCs w:val="28"/>
        </w:rPr>
        <w:t>ною.</w:t>
      </w:r>
    </w:p>
    <w:p w:rsidR="009C543B"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У разі коли кількість незалежних членів наглядової ради скоротилася після початку її діяльності, чинний склад наглядової ради організовує проведення конкурсу на заповнення вакантних посад незалежних членів наглядової ради відповідно до пунктів 16-22 цього Порядку.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6. Кандидат у члени наглядової ради повинен відповідати таким вимогам:</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 вища освіта не нижче першого (бакалаврського) рівня;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2) досвід роботи не менш як п’ять років в одній або сукупно у кількох із таких сфер діяльності: забезпечення та захист прав у сфері охорони здоров’я, сприяння розвитку охорони здоров’я, надання медичних послуг, протидія корупції, економіка, банківська справа, фінанси, управління та правознавство;</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3) вільне володіння державною мовою (за винятком кандидатів з іноземним громадянством, які можуть бути кандидатами у члени наглядової ради згідно з вимогами цього пункту).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Кандидатом у члени наглядової ради не може бути особа, яка має судимість за вчинення кримінального правопорушення, якщо така судимість не погашена або не знята в установленому законом порядку, або на яку протягом останніх п’яти років накладалося адміністративне стягнення за вчинення правопорушення, пов’язаного з корупцією, а також особа, яка є громадянином Російської Федерації, Республіки Білорусь</w:t>
      </w:r>
      <w:r w:rsidR="00654099" w:rsidRPr="0062065A">
        <w:rPr>
          <w:rFonts w:ascii="Times New Roman" w:hAnsi="Times New Roman" w:cs="Times New Roman"/>
          <w:sz w:val="28"/>
          <w:szCs w:val="28"/>
        </w:rPr>
        <w:t>,</w:t>
      </w:r>
      <w:r w:rsidRPr="0062065A">
        <w:rPr>
          <w:rFonts w:ascii="Times New Roman" w:hAnsi="Times New Roman" w:cs="Times New Roman"/>
          <w:sz w:val="28"/>
          <w:szCs w:val="28"/>
        </w:rPr>
        <w:t xml:space="preserve"> або до якої застосовуються обмежувальні дії (санкції).</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7. У разі виявлення фактів отримання неправомірної вигоди незалежним членом наглядової ради від Власника, уповноваженого</w:t>
      </w:r>
      <w:r w:rsidR="009A7B92" w:rsidRPr="0062065A">
        <w:rPr>
          <w:rFonts w:ascii="Times New Roman" w:hAnsi="Times New Roman" w:cs="Times New Roman"/>
          <w:sz w:val="28"/>
          <w:szCs w:val="28"/>
        </w:rPr>
        <w:t xml:space="preserve"> Власником</w:t>
      </w:r>
      <w:r w:rsidRPr="0062065A">
        <w:rPr>
          <w:rFonts w:ascii="Times New Roman" w:hAnsi="Times New Roman" w:cs="Times New Roman"/>
          <w:sz w:val="28"/>
          <w:szCs w:val="28"/>
        </w:rPr>
        <w:t xml:space="preserve"> органу та/або керівника закладу охорони здоров’я та/або систематичного прийняття рішень незалежним членом наглядової ради під впливом з боку Власника, уповноваженого органу та/або керівника закладу з інших причин чинний склад наглядової ради шляхом прийняття рішення простою більшістю голосів виключає зазначеного члена наглядової ради </w:t>
      </w:r>
      <w:r w:rsidR="009A7B92" w:rsidRPr="0062065A">
        <w:rPr>
          <w:rFonts w:ascii="Times New Roman" w:hAnsi="Times New Roman" w:cs="Times New Roman"/>
          <w:sz w:val="28"/>
          <w:szCs w:val="28"/>
        </w:rPr>
        <w:t>із</w:t>
      </w:r>
      <w:r w:rsidRPr="0062065A">
        <w:rPr>
          <w:rFonts w:ascii="Times New Roman" w:hAnsi="Times New Roman" w:cs="Times New Roman"/>
          <w:sz w:val="28"/>
          <w:szCs w:val="28"/>
        </w:rPr>
        <w:t xml:space="preserve"> складу наглядової ради як такого, що не відповідає ознакам незалежності.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8. Членом наглядової ради</w:t>
      </w:r>
      <w:r w:rsidR="007B0D6D" w:rsidRPr="0062065A">
        <w:rPr>
          <w:rFonts w:ascii="Times New Roman" w:hAnsi="Times New Roman" w:cs="Times New Roman"/>
          <w:sz w:val="28"/>
          <w:szCs w:val="28"/>
        </w:rPr>
        <w:t xml:space="preserve"> комунального</w:t>
      </w:r>
      <w:r w:rsidRPr="0062065A">
        <w:rPr>
          <w:rFonts w:ascii="Times New Roman" w:hAnsi="Times New Roman" w:cs="Times New Roman"/>
          <w:sz w:val="28"/>
          <w:szCs w:val="28"/>
        </w:rPr>
        <w:t xml:space="preserve"> закладу охорони здоров’я – представником Власника призначається посадова особа</w:t>
      </w:r>
      <w:r w:rsidR="007B0D6D" w:rsidRPr="0062065A">
        <w:rPr>
          <w:rFonts w:ascii="Times New Roman" w:hAnsi="Times New Roman" w:cs="Times New Roman"/>
          <w:sz w:val="28"/>
          <w:szCs w:val="28"/>
        </w:rPr>
        <w:t xml:space="preserve"> органу</w:t>
      </w:r>
      <w:r w:rsidRPr="0062065A">
        <w:rPr>
          <w:rFonts w:ascii="Times New Roman" w:hAnsi="Times New Roman" w:cs="Times New Roman"/>
          <w:sz w:val="28"/>
          <w:szCs w:val="28"/>
        </w:rPr>
        <w:t xml:space="preserve"> місцевого </w:t>
      </w:r>
      <w:r w:rsidRPr="0062065A">
        <w:rPr>
          <w:rFonts w:ascii="Times New Roman" w:hAnsi="Times New Roman" w:cs="Times New Roman"/>
          <w:sz w:val="28"/>
          <w:szCs w:val="28"/>
        </w:rPr>
        <w:lastRenderedPageBreak/>
        <w:t>самоврядування</w:t>
      </w:r>
      <w:r w:rsidR="007B0D6D" w:rsidRPr="0062065A">
        <w:rPr>
          <w:rFonts w:ascii="Times New Roman" w:hAnsi="Times New Roman" w:cs="Times New Roman"/>
          <w:sz w:val="28"/>
          <w:szCs w:val="28"/>
        </w:rPr>
        <w:t>, яка здійснює функції з управління відповідним закладом охорони здоров’я,</w:t>
      </w:r>
      <w:r w:rsidRPr="0062065A">
        <w:rPr>
          <w:rFonts w:ascii="Times New Roman" w:hAnsi="Times New Roman" w:cs="Times New Roman"/>
          <w:sz w:val="28"/>
          <w:szCs w:val="28"/>
        </w:rPr>
        <w:t xml:space="preserve"> та/або депутат </w:t>
      </w:r>
      <w:r w:rsidR="006A4589" w:rsidRPr="0062065A">
        <w:rPr>
          <w:rFonts w:ascii="Times New Roman" w:hAnsi="Times New Roman" w:cs="Times New Roman"/>
          <w:sz w:val="28"/>
          <w:szCs w:val="28"/>
        </w:rPr>
        <w:t xml:space="preserve">Прилуцької </w:t>
      </w:r>
      <w:r w:rsidRPr="0062065A">
        <w:rPr>
          <w:rFonts w:ascii="Times New Roman" w:hAnsi="Times New Roman" w:cs="Times New Roman"/>
          <w:sz w:val="28"/>
          <w:szCs w:val="28"/>
        </w:rPr>
        <w:t>міської ради (за згодою).</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9. Незалежні члени наглядової ради обираються за конкурсом. Конкурс проводиться уповноваженим органом з дотриманням таких принципів:</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 забезпечення рівного доступу;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2) політичної неупередженості;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3) законності;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4) довіри суспільства;</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5) недискримінації та гендерної рівності;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6) прозорості;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7) доброчесності;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8) ефективного і справедливого процесу відбору.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10.</w:t>
      </w:r>
      <w:r w:rsidR="004C5EF6" w:rsidRPr="0062065A">
        <w:rPr>
          <w:rFonts w:ascii="Times New Roman" w:hAnsi="Times New Roman" w:cs="Times New Roman"/>
          <w:sz w:val="28"/>
          <w:szCs w:val="28"/>
        </w:rPr>
        <w:t xml:space="preserve"> Для </w:t>
      </w:r>
      <w:r w:rsidR="009C543B" w:rsidRPr="0062065A">
        <w:rPr>
          <w:rFonts w:ascii="Times New Roman" w:hAnsi="Times New Roman" w:cs="Times New Roman"/>
          <w:sz w:val="28"/>
          <w:szCs w:val="28"/>
        </w:rPr>
        <w:t>пров</w:t>
      </w:r>
      <w:r w:rsidR="004C5EF6" w:rsidRPr="0062065A">
        <w:rPr>
          <w:rFonts w:ascii="Times New Roman" w:hAnsi="Times New Roman" w:cs="Times New Roman"/>
          <w:sz w:val="28"/>
          <w:szCs w:val="28"/>
        </w:rPr>
        <w:t xml:space="preserve">едення </w:t>
      </w:r>
      <w:r w:rsidRPr="0062065A">
        <w:rPr>
          <w:rFonts w:ascii="Times New Roman" w:hAnsi="Times New Roman" w:cs="Times New Roman"/>
          <w:sz w:val="28"/>
          <w:szCs w:val="28"/>
        </w:rPr>
        <w:t>конкурс</w:t>
      </w:r>
      <w:r w:rsidR="004C5EF6" w:rsidRPr="0062065A">
        <w:rPr>
          <w:rFonts w:ascii="Times New Roman" w:hAnsi="Times New Roman" w:cs="Times New Roman"/>
          <w:sz w:val="28"/>
          <w:szCs w:val="28"/>
        </w:rPr>
        <w:t>у уповноважений В</w:t>
      </w:r>
      <w:r w:rsidR="000423B5" w:rsidRPr="0062065A">
        <w:rPr>
          <w:rFonts w:ascii="Times New Roman" w:hAnsi="Times New Roman" w:cs="Times New Roman"/>
          <w:sz w:val="28"/>
          <w:szCs w:val="28"/>
        </w:rPr>
        <w:t>ласник</w:t>
      </w:r>
      <w:r w:rsidR="004C5EF6" w:rsidRPr="0062065A">
        <w:rPr>
          <w:rFonts w:ascii="Times New Roman" w:hAnsi="Times New Roman" w:cs="Times New Roman"/>
          <w:sz w:val="28"/>
          <w:szCs w:val="28"/>
        </w:rPr>
        <w:t>ом орган</w:t>
      </w:r>
      <w:r w:rsidR="000423B5" w:rsidRPr="0062065A">
        <w:rPr>
          <w:rFonts w:ascii="Times New Roman" w:hAnsi="Times New Roman" w:cs="Times New Roman"/>
          <w:sz w:val="28"/>
          <w:szCs w:val="28"/>
        </w:rPr>
        <w:t xml:space="preserve"> </w:t>
      </w:r>
      <w:r w:rsidR="004C5EF6" w:rsidRPr="0062065A">
        <w:rPr>
          <w:rFonts w:ascii="Times New Roman" w:hAnsi="Times New Roman" w:cs="Times New Roman"/>
          <w:sz w:val="28"/>
          <w:szCs w:val="28"/>
        </w:rPr>
        <w:t xml:space="preserve">утворює конкурсну комісію </w:t>
      </w:r>
      <w:r w:rsidR="000423B5" w:rsidRPr="0062065A">
        <w:rPr>
          <w:rFonts w:ascii="Times New Roman" w:hAnsi="Times New Roman" w:cs="Times New Roman"/>
          <w:sz w:val="28"/>
          <w:szCs w:val="28"/>
        </w:rPr>
        <w:t xml:space="preserve"> </w:t>
      </w:r>
      <w:r w:rsidR="004C5EF6" w:rsidRPr="0062065A">
        <w:rPr>
          <w:rFonts w:ascii="Times New Roman" w:hAnsi="Times New Roman" w:cs="Times New Roman"/>
          <w:sz w:val="28"/>
          <w:szCs w:val="28"/>
        </w:rPr>
        <w:t>та затвер</w:t>
      </w:r>
      <w:r w:rsidR="00311281" w:rsidRPr="0062065A">
        <w:rPr>
          <w:rFonts w:ascii="Times New Roman" w:hAnsi="Times New Roman" w:cs="Times New Roman"/>
          <w:sz w:val="28"/>
          <w:szCs w:val="28"/>
        </w:rPr>
        <w:t>д</w:t>
      </w:r>
      <w:r w:rsidR="004C5EF6" w:rsidRPr="0062065A">
        <w:rPr>
          <w:rFonts w:ascii="Times New Roman" w:hAnsi="Times New Roman" w:cs="Times New Roman"/>
          <w:sz w:val="28"/>
          <w:szCs w:val="28"/>
        </w:rPr>
        <w:t>жує</w:t>
      </w:r>
      <w:r w:rsidR="00311281" w:rsidRPr="0062065A">
        <w:rPr>
          <w:rFonts w:ascii="Times New Roman" w:hAnsi="Times New Roman" w:cs="Times New Roman"/>
          <w:sz w:val="28"/>
          <w:szCs w:val="28"/>
        </w:rPr>
        <w:t xml:space="preserve"> її склад. До складу конкурсної комісії входять:</w:t>
      </w:r>
    </w:p>
    <w:p w:rsidR="00311281" w:rsidRPr="0062065A" w:rsidRDefault="00311281"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три представники – від Власника закладу;</w:t>
      </w:r>
    </w:p>
    <w:p w:rsidR="00311281" w:rsidRPr="0062065A" w:rsidRDefault="00311281"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два</w:t>
      </w:r>
      <w:r w:rsidR="00E0437E" w:rsidRPr="0062065A">
        <w:rPr>
          <w:rFonts w:ascii="Times New Roman" w:hAnsi="Times New Roman" w:cs="Times New Roman"/>
          <w:sz w:val="28"/>
          <w:szCs w:val="28"/>
        </w:rPr>
        <w:t xml:space="preserve"> представники –</w:t>
      </w:r>
      <w:r w:rsidRPr="0062065A">
        <w:rPr>
          <w:rFonts w:ascii="Times New Roman" w:hAnsi="Times New Roman" w:cs="Times New Roman"/>
          <w:sz w:val="28"/>
          <w:szCs w:val="28"/>
        </w:rPr>
        <w:t xml:space="preserve"> від структурного</w:t>
      </w:r>
      <w:r w:rsidR="00E0437E" w:rsidRPr="0062065A">
        <w:rPr>
          <w:rFonts w:ascii="Times New Roman" w:hAnsi="Times New Roman" w:cs="Times New Roman"/>
          <w:sz w:val="28"/>
          <w:szCs w:val="28"/>
        </w:rPr>
        <w:t xml:space="preserve"> </w:t>
      </w:r>
      <w:r w:rsidRPr="0062065A">
        <w:rPr>
          <w:rFonts w:ascii="Times New Roman" w:hAnsi="Times New Roman" w:cs="Times New Roman"/>
          <w:sz w:val="28"/>
          <w:szCs w:val="28"/>
        </w:rPr>
        <w:t>підрозділу з питань охорони здоров’я Чернігівської обласної державної адміністрації;</w:t>
      </w:r>
    </w:p>
    <w:p w:rsidR="00E0437E" w:rsidRPr="0062065A" w:rsidRDefault="00311281" w:rsidP="00F918EE">
      <w:pPr>
        <w:spacing w:after="0" w:line="240" w:lineRule="auto"/>
        <w:ind w:firstLine="567"/>
        <w:jc w:val="both"/>
        <w:rPr>
          <w:rFonts w:ascii="Times New Roman" w:hAnsi="Times New Roman" w:cs="Times New Roman"/>
          <w:sz w:val="28"/>
          <w:szCs w:val="28"/>
          <w:u w:val="single"/>
        </w:rPr>
      </w:pPr>
      <w:r w:rsidRPr="0062065A">
        <w:rPr>
          <w:rFonts w:ascii="Times New Roman" w:hAnsi="Times New Roman" w:cs="Times New Roman"/>
          <w:sz w:val="28"/>
          <w:szCs w:val="28"/>
        </w:rPr>
        <w:t xml:space="preserve">три представники - </w:t>
      </w:r>
      <w:r w:rsidR="00E0437E" w:rsidRPr="0062065A">
        <w:rPr>
          <w:rFonts w:ascii="Times New Roman" w:hAnsi="Times New Roman" w:cs="Times New Roman"/>
          <w:sz w:val="28"/>
          <w:szCs w:val="28"/>
        </w:rPr>
        <w:t>від громадських об’єднань, громадських спілок, благодійних організацій, що провадять діяльність у сферах запобігання корупції, захисту прав пацієнтів, розвитку сфери охорони здоров’я, соціального та медичного забезпечення ветеранів війни та інших категорій осіб, на яких поширюється дія Закону України «Про статус ветеранів війни, гарантії їх соціального захисту», та/або професійних асоціацій працівників сфери охорони здоров’я</w:t>
      </w:r>
      <w:r w:rsidR="00C946B1" w:rsidRPr="0062065A">
        <w:rPr>
          <w:rFonts w:ascii="Times New Roman" w:hAnsi="Times New Roman" w:cs="Times New Roman"/>
          <w:sz w:val="28"/>
          <w:szCs w:val="28"/>
        </w:rPr>
        <w:t>, неурядових організацій</w:t>
      </w:r>
      <w:r w:rsidR="00E0437E" w:rsidRPr="0062065A">
        <w:rPr>
          <w:rFonts w:ascii="Times New Roman" w:hAnsi="Times New Roman" w:cs="Times New Roman"/>
          <w:sz w:val="28"/>
          <w:szCs w:val="28"/>
        </w:rPr>
        <w:t xml:space="preserve"> </w:t>
      </w:r>
      <w:r w:rsidR="00C946B1" w:rsidRPr="0062065A">
        <w:rPr>
          <w:rFonts w:ascii="Times New Roman" w:hAnsi="Times New Roman" w:cs="Times New Roman"/>
          <w:sz w:val="28"/>
          <w:szCs w:val="28"/>
        </w:rPr>
        <w:t>інших держав,</w:t>
      </w:r>
      <w:r w:rsidR="00DB2E1E" w:rsidRPr="0062065A">
        <w:rPr>
          <w:rFonts w:ascii="Times New Roman" w:hAnsi="Times New Roman" w:cs="Times New Roman"/>
          <w:sz w:val="28"/>
          <w:szCs w:val="28"/>
        </w:rPr>
        <w:t xml:space="preserve"> міжнародних неурядових</w:t>
      </w:r>
      <w:r w:rsidR="000423B5" w:rsidRPr="0062065A">
        <w:rPr>
          <w:rFonts w:ascii="Times New Roman" w:hAnsi="Times New Roman" w:cs="Times New Roman"/>
          <w:sz w:val="28"/>
          <w:szCs w:val="28"/>
        </w:rPr>
        <w:t xml:space="preserve"> </w:t>
      </w:r>
      <w:r w:rsidR="00DB2E1E" w:rsidRPr="0062065A">
        <w:rPr>
          <w:rFonts w:ascii="Times New Roman" w:hAnsi="Times New Roman" w:cs="Times New Roman"/>
          <w:sz w:val="28"/>
          <w:szCs w:val="28"/>
        </w:rPr>
        <w:t xml:space="preserve">організацій, які діють на території України </w:t>
      </w:r>
      <w:r w:rsidR="00AA0DAB" w:rsidRPr="0062065A">
        <w:rPr>
          <w:rFonts w:ascii="Times New Roman" w:hAnsi="Times New Roman" w:cs="Times New Roman"/>
          <w:sz w:val="28"/>
          <w:szCs w:val="28"/>
        </w:rPr>
        <w:t>(</w:t>
      </w:r>
      <w:r w:rsidR="00DB2E1E" w:rsidRPr="0062065A">
        <w:rPr>
          <w:rFonts w:ascii="Times New Roman" w:hAnsi="Times New Roman" w:cs="Times New Roman"/>
          <w:sz w:val="28"/>
          <w:szCs w:val="28"/>
        </w:rPr>
        <w:t>далі – організації)</w:t>
      </w:r>
      <w:r w:rsidR="00AA0DAB" w:rsidRPr="0062065A">
        <w:rPr>
          <w:rFonts w:ascii="Times New Roman" w:hAnsi="Times New Roman" w:cs="Times New Roman"/>
          <w:sz w:val="28"/>
          <w:szCs w:val="28"/>
        </w:rPr>
        <w:t>, які провадять відповідний вид діяльності впродовж п’яти років (не менше) до дати подання кандидатур своїх представників.</w:t>
      </w:r>
      <w:r w:rsidR="000423B5" w:rsidRPr="0062065A">
        <w:rPr>
          <w:rFonts w:ascii="Times New Roman" w:hAnsi="Times New Roman" w:cs="Times New Roman"/>
          <w:sz w:val="28"/>
          <w:szCs w:val="28"/>
        </w:rPr>
        <w:t xml:space="preserve"> </w:t>
      </w:r>
    </w:p>
    <w:p w:rsidR="00E0437E" w:rsidRPr="0062065A" w:rsidRDefault="00AA0DAB"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Уповноважений Власником орган д</w:t>
      </w:r>
      <w:r w:rsidR="00E0437E" w:rsidRPr="0062065A">
        <w:rPr>
          <w:rFonts w:ascii="Times New Roman" w:hAnsi="Times New Roman" w:cs="Times New Roman"/>
          <w:sz w:val="28"/>
          <w:szCs w:val="28"/>
        </w:rPr>
        <w:t>ля проведення конкурсів</w:t>
      </w:r>
      <w:r w:rsidRPr="0062065A">
        <w:rPr>
          <w:rFonts w:ascii="Times New Roman" w:hAnsi="Times New Roman" w:cs="Times New Roman"/>
          <w:sz w:val="28"/>
          <w:szCs w:val="28"/>
        </w:rPr>
        <w:t xml:space="preserve"> </w:t>
      </w:r>
      <w:r w:rsidR="00E0437E" w:rsidRPr="0062065A">
        <w:rPr>
          <w:rFonts w:ascii="Times New Roman" w:hAnsi="Times New Roman" w:cs="Times New Roman"/>
          <w:sz w:val="28"/>
          <w:szCs w:val="28"/>
        </w:rPr>
        <w:t>утворю</w:t>
      </w:r>
      <w:r w:rsidRPr="0062065A">
        <w:rPr>
          <w:rFonts w:ascii="Times New Roman" w:hAnsi="Times New Roman" w:cs="Times New Roman"/>
          <w:sz w:val="28"/>
          <w:szCs w:val="28"/>
        </w:rPr>
        <w:t>є</w:t>
      </w:r>
      <w:r w:rsidR="00E0437E" w:rsidRPr="0062065A">
        <w:rPr>
          <w:rFonts w:ascii="Times New Roman" w:hAnsi="Times New Roman" w:cs="Times New Roman"/>
          <w:sz w:val="28"/>
          <w:szCs w:val="28"/>
        </w:rPr>
        <w:t xml:space="preserve"> одн</w:t>
      </w:r>
      <w:r w:rsidRPr="0062065A">
        <w:rPr>
          <w:rFonts w:ascii="Times New Roman" w:hAnsi="Times New Roman" w:cs="Times New Roman"/>
          <w:sz w:val="28"/>
          <w:szCs w:val="28"/>
        </w:rPr>
        <w:t>у</w:t>
      </w:r>
      <w:r w:rsidR="00E0437E" w:rsidRPr="0062065A">
        <w:rPr>
          <w:rFonts w:ascii="Times New Roman" w:hAnsi="Times New Roman" w:cs="Times New Roman"/>
          <w:sz w:val="28"/>
          <w:szCs w:val="28"/>
        </w:rPr>
        <w:t xml:space="preserve"> постійно діюч</w:t>
      </w:r>
      <w:r w:rsidRPr="0062065A">
        <w:rPr>
          <w:rFonts w:ascii="Times New Roman" w:hAnsi="Times New Roman" w:cs="Times New Roman"/>
          <w:sz w:val="28"/>
          <w:szCs w:val="28"/>
        </w:rPr>
        <w:t>у</w:t>
      </w:r>
      <w:r w:rsidR="000423B5" w:rsidRPr="0062065A">
        <w:rPr>
          <w:rFonts w:ascii="Times New Roman" w:hAnsi="Times New Roman" w:cs="Times New Roman"/>
          <w:sz w:val="28"/>
          <w:szCs w:val="28"/>
        </w:rPr>
        <w:t xml:space="preserve"> </w:t>
      </w:r>
      <w:r w:rsidR="00E0437E" w:rsidRPr="0062065A">
        <w:rPr>
          <w:rFonts w:ascii="Times New Roman" w:hAnsi="Times New Roman" w:cs="Times New Roman"/>
          <w:sz w:val="28"/>
          <w:szCs w:val="28"/>
        </w:rPr>
        <w:t>конкурсн</w:t>
      </w:r>
      <w:r w:rsidRPr="0062065A">
        <w:rPr>
          <w:rFonts w:ascii="Times New Roman" w:hAnsi="Times New Roman" w:cs="Times New Roman"/>
          <w:sz w:val="28"/>
          <w:szCs w:val="28"/>
        </w:rPr>
        <w:t>у</w:t>
      </w:r>
      <w:r w:rsidR="00E0437E" w:rsidRPr="0062065A">
        <w:rPr>
          <w:rFonts w:ascii="Times New Roman" w:hAnsi="Times New Roman" w:cs="Times New Roman"/>
          <w:sz w:val="28"/>
          <w:szCs w:val="28"/>
        </w:rPr>
        <w:t xml:space="preserve"> комісі</w:t>
      </w:r>
      <w:r w:rsidRPr="0062065A">
        <w:rPr>
          <w:rFonts w:ascii="Times New Roman" w:hAnsi="Times New Roman" w:cs="Times New Roman"/>
          <w:sz w:val="28"/>
          <w:szCs w:val="28"/>
        </w:rPr>
        <w:t>ю</w:t>
      </w:r>
      <w:r w:rsidR="00E0437E" w:rsidRPr="0062065A">
        <w:rPr>
          <w:rFonts w:ascii="Times New Roman" w:hAnsi="Times New Roman" w:cs="Times New Roman"/>
          <w:sz w:val="28"/>
          <w:szCs w:val="28"/>
        </w:rPr>
        <w:t>.</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11. До проведення конкурсу можуть залучатися з правом дорадчого голосу експерти про</w:t>
      </w:r>
      <w:r w:rsidR="000423B5" w:rsidRPr="0062065A">
        <w:rPr>
          <w:rFonts w:ascii="Times New Roman" w:hAnsi="Times New Roman" w:cs="Times New Roman"/>
          <w:sz w:val="28"/>
          <w:szCs w:val="28"/>
        </w:rPr>
        <w:t>е</w:t>
      </w:r>
      <w:r w:rsidRPr="0062065A">
        <w:rPr>
          <w:rFonts w:ascii="Times New Roman" w:hAnsi="Times New Roman" w:cs="Times New Roman"/>
          <w:sz w:val="28"/>
          <w:szCs w:val="28"/>
        </w:rPr>
        <w:t>ктів міжнародної технічної допомоги, фінансових організацій, які відповідно до міжнародних угод протягом останніх п’яти років надають Україні міжнародну технічну допомогу у сфері охорони здоров’я, корпоративного управління та/або запобігання і протидії корупції за кошти таких організацій, а також фахівці з управління персоналом, призначені</w:t>
      </w:r>
      <w:r w:rsidR="00AA0DAB" w:rsidRPr="0062065A">
        <w:rPr>
          <w:rFonts w:ascii="Times New Roman" w:hAnsi="Times New Roman" w:cs="Times New Roman"/>
          <w:sz w:val="28"/>
          <w:szCs w:val="28"/>
        </w:rPr>
        <w:t xml:space="preserve"> уповноваженим</w:t>
      </w:r>
      <w:r w:rsidRPr="0062065A">
        <w:rPr>
          <w:rFonts w:ascii="Times New Roman" w:hAnsi="Times New Roman" w:cs="Times New Roman"/>
          <w:sz w:val="28"/>
          <w:szCs w:val="28"/>
        </w:rPr>
        <w:t xml:space="preserve"> </w:t>
      </w:r>
      <w:r w:rsidR="000423B5" w:rsidRPr="0062065A">
        <w:rPr>
          <w:rFonts w:ascii="Times New Roman" w:hAnsi="Times New Roman" w:cs="Times New Roman"/>
          <w:sz w:val="28"/>
          <w:szCs w:val="28"/>
        </w:rPr>
        <w:t xml:space="preserve">Власником </w:t>
      </w:r>
      <w:r w:rsidR="00AA0DAB" w:rsidRPr="0062065A">
        <w:rPr>
          <w:rFonts w:ascii="Times New Roman" w:hAnsi="Times New Roman" w:cs="Times New Roman"/>
          <w:sz w:val="28"/>
          <w:szCs w:val="28"/>
        </w:rPr>
        <w:t>органом.</w:t>
      </w:r>
    </w:p>
    <w:p w:rsidR="00432279"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12. З метою формування конкурсної комісії не пізніше ніж протягом 10 календарних днів з дня прийняття рішення про формування конкурсної комісії</w:t>
      </w:r>
      <w:r w:rsidR="000B0960" w:rsidRPr="0062065A">
        <w:rPr>
          <w:rFonts w:ascii="Times New Roman" w:hAnsi="Times New Roman" w:cs="Times New Roman"/>
          <w:sz w:val="28"/>
          <w:szCs w:val="28"/>
        </w:rPr>
        <w:t xml:space="preserve"> уповноважений Власником орган </w:t>
      </w:r>
      <w:r w:rsidR="00432279" w:rsidRPr="0062065A">
        <w:rPr>
          <w:rFonts w:ascii="Times New Roman" w:hAnsi="Times New Roman" w:cs="Times New Roman"/>
          <w:sz w:val="28"/>
          <w:szCs w:val="28"/>
        </w:rPr>
        <w:t>:</w:t>
      </w:r>
    </w:p>
    <w:p w:rsidR="00432279" w:rsidRPr="0062065A" w:rsidRDefault="00432279"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 надсилає листа структурному підрозділу з питань охорони здоров’я щодо потреби делегувати їх представників до складу конкурсної комісії;</w:t>
      </w:r>
    </w:p>
    <w:p w:rsidR="00E0437E" w:rsidRPr="0062065A" w:rsidRDefault="00432279"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2)</w:t>
      </w:r>
      <w:r w:rsidR="004B2987" w:rsidRPr="0062065A">
        <w:rPr>
          <w:rFonts w:ascii="Times New Roman" w:hAnsi="Times New Roman" w:cs="Times New Roman"/>
          <w:sz w:val="28"/>
          <w:szCs w:val="28"/>
        </w:rPr>
        <w:t xml:space="preserve"> розміщує на своєму офіційному веб-сайті оголошення про формування конкурсної комісії та визначає строк, протягом якого організації можуть подавати пропозиції щодо їх представників до складу конкурсної комісії. </w:t>
      </w:r>
      <w:r w:rsidR="00E0437E" w:rsidRPr="0062065A">
        <w:rPr>
          <w:rFonts w:ascii="Times New Roman" w:hAnsi="Times New Roman" w:cs="Times New Roman"/>
          <w:sz w:val="28"/>
          <w:szCs w:val="28"/>
        </w:rPr>
        <w:t xml:space="preserve"> </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lastRenderedPageBreak/>
        <w:t>13. Організація може подати</w:t>
      </w:r>
      <w:r w:rsidR="00432279" w:rsidRPr="0062065A">
        <w:rPr>
          <w:rFonts w:ascii="Times New Roman" w:hAnsi="Times New Roman" w:cs="Times New Roman"/>
          <w:sz w:val="28"/>
          <w:szCs w:val="28"/>
        </w:rPr>
        <w:t xml:space="preserve"> уповноваженому</w:t>
      </w:r>
      <w:r w:rsidRPr="0062065A">
        <w:rPr>
          <w:rFonts w:ascii="Times New Roman" w:hAnsi="Times New Roman" w:cs="Times New Roman"/>
          <w:sz w:val="28"/>
          <w:szCs w:val="28"/>
        </w:rPr>
        <w:t xml:space="preserve"> </w:t>
      </w:r>
      <w:r w:rsidR="004B2987" w:rsidRPr="0062065A">
        <w:rPr>
          <w:rFonts w:ascii="Times New Roman" w:hAnsi="Times New Roman" w:cs="Times New Roman"/>
          <w:sz w:val="28"/>
          <w:szCs w:val="28"/>
        </w:rPr>
        <w:t>Власнико</w:t>
      </w:r>
      <w:r w:rsidR="00432279" w:rsidRPr="0062065A">
        <w:rPr>
          <w:rFonts w:ascii="Times New Roman" w:hAnsi="Times New Roman" w:cs="Times New Roman"/>
          <w:sz w:val="28"/>
          <w:szCs w:val="28"/>
        </w:rPr>
        <w:t>м</w:t>
      </w:r>
      <w:r w:rsidR="004B2987" w:rsidRPr="0062065A">
        <w:rPr>
          <w:rFonts w:ascii="Times New Roman" w:hAnsi="Times New Roman" w:cs="Times New Roman"/>
          <w:sz w:val="28"/>
          <w:szCs w:val="28"/>
        </w:rPr>
        <w:t xml:space="preserve"> </w:t>
      </w:r>
      <w:r w:rsidR="00D73CAB" w:rsidRPr="0062065A">
        <w:rPr>
          <w:rFonts w:ascii="Times New Roman" w:hAnsi="Times New Roman" w:cs="Times New Roman"/>
          <w:sz w:val="28"/>
          <w:szCs w:val="28"/>
        </w:rPr>
        <w:t>органу</w:t>
      </w:r>
      <w:r w:rsidR="004B2987" w:rsidRPr="0062065A">
        <w:rPr>
          <w:rFonts w:ascii="Times New Roman" w:hAnsi="Times New Roman" w:cs="Times New Roman"/>
          <w:sz w:val="28"/>
          <w:szCs w:val="28"/>
        </w:rPr>
        <w:t xml:space="preserve"> одну кандидатуру до складу конкурсної комісії.   </w:t>
      </w:r>
      <w:r w:rsidRPr="0062065A">
        <w:rPr>
          <w:rFonts w:ascii="Times New Roman" w:hAnsi="Times New Roman" w:cs="Times New Roman"/>
          <w:sz w:val="28"/>
          <w:szCs w:val="28"/>
        </w:rPr>
        <w:t xml:space="preserve"> </w:t>
      </w:r>
      <w:r w:rsidR="004B2987" w:rsidRPr="0062065A">
        <w:rPr>
          <w:rFonts w:ascii="Times New Roman" w:hAnsi="Times New Roman" w:cs="Times New Roman"/>
          <w:sz w:val="28"/>
          <w:szCs w:val="28"/>
        </w:rPr>
        <w:t xml:space="preserve"> </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У разі подання кандидатур від більше ніж трьох організацій, </w:t>
      </w:r>
      <w:r w:rsidR="00D73CAB" w:rsidRPr="0062065A">
        <w:rPr>
          <w:rFonts w:ascii="Times New Roman" w:hAnsi="Times New Roman" w:cs="Times New Roman"/>
          <w:sz w:val="28"/>
          <w:szCs w:val="28"/>
        </w:rPr>
        <w:t>уповноважений В</w:t>
      </w:r>
      <w:r w:rsidR="00732C1E" w:rsidRPr="0062065A">
        <w:rPr>
          <w:rFonts w:ascii="Times New Roman" w:hAnsi="Times New Roman" w:cs="Times New Roman"/>
          <w:sz w:val="28"/>
          <w:szCs w:val="28"/>
        </w:rPr>
        <w:t>ласник</w:t>
      </w:r>
      <w:r w:rsidR="00D73CAB" w:rsidRPr="0062065A">
        <w:rPr>
          <w:rFonts w:ascii="Times New Roman" w:hAnsi="Times New Roman" w:cs="Times New Roman"/>
          <w:sz w:val="28"/>
          <w:szCs w:val="28"/>
        </w:rPr>
        <w:t>ом орган</w:t>
      </w:r>
      <w:r w:rsidRPr="0062065A">
        <w:rPr>
          <w:rFonts w:ascii="Times New Roman" w:hAnsi="Times New Roman" w:cs="Times New Roman"/>
          <w:sz w:val="28"/>
          <w:szCs w:val="28"/>
        </w:rPr>
        <w:t xml:space="preserve"> відбирає до складу конкурсної комісії представників з числа кандидатур, запропонованих організаціями.</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Під час відбору представників організацій до складу конкурсної комісії перевага надається кандидатам, які найбільшою мірою відповідають таким критеріям:</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наявність досвіду діяльності у сфері охорони здоров’я та/або у сфері запобігання і протидії корупції;</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наявність досвіду участі в державних та/або міжнародних грантових програмах та/або про</w:t>
      </w:r>
      <w:r w:rsidR="00732C1E" w:rsidRPr="0062065A">
        <w:rPr>
          <w:rFonts w:ascii="Times New Roman" w:hAnsi="Times New Roman" w:cs="Times New Roman"/>
          <w:sz w:val="28"/>
          <w:szCs w:val="28"/>
        </w:rPr>
        <w:t>е</w:t>
      </w:r>
      <w:r w:rsidRPr="0062065A">
        <w:rPr>
          <w:rFonts w:ascii="Times New Roman" w:hAnsi="Times New Roman" w:cs="Times New Roman"/>
          <w:sz w:val="28"/>
          <w:szCs w:val="28"/>
        </w:rPr>
        <w:t>ктах міжнародної технічної допомоги;</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наявність досвіду діяльності у складі консультативно-дорадчих органів при центральних або місцевих органах виконавчої влади та/або органах місцевого самоврядування;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наявність освіти та досвіду роботи у галузях, визначених пунктом 6 цього Порядку, наукового ступеня, вченого або почесного звання.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Організації подають</w:t>
      </w:r>
      <w:r w:rsidR="000B0960" w:rsidRPr="0062065A">
        <w:rPr>
          <w:rFonts w:ascii="Times New Roman" w:hAnsi="Times New Roman" w:cs="Times New Roman"/>
          <w:sz w:val="28"/>
          <w:szCs w:val="28"/>
        </w:rPr>
        <w:t xml:space="preserve"> уповноваженому</w:t>
      </w:r>
      <w:r w:rsidR="00732C1E" w:rsidRPr="0062065A">
        <w:rPr>
          <w:rFonts w:ascii="Times New Roman" w:hAnsi="Times New Roman" w:cs="Times New Roman"/>
          <w:sz w:val="28"/>
          <w:szCs w:val="28"/>
        </w:rPr>
        <w:t xml:space="preserve">  Власник</w:t>
      </w:r>
      <w:r w:rsidR="000B0960" w:rsidRPr="0062065A">
        <w:rPr>
          <w:rFonts w:ascii="Times New Roman" w:hAnsi="Times New Roman" w:cs="Times New Roman"/>
          <w:sz w:val="28"/>
          <w:szCs w:val="28"/>
        </w:rPr>
        <w:t xml:space="preserve">ом органу </w:t>
      </w:r>
      <w:r w:rsidR="00732C1E" w:rsidRPr="0062065A">
        <w:rPr>
          <w:rFonts w:ascii="Times New Roman" w:hAnsi="Times New Roman" w:cs="Times New Roman"/>
          <w:sz w:val="28"/>
          <w:szCs w:val="28"/>
        </w:rPr>
        <w:t xml:space="preserve">інформацію, що                                                                                      </w:t>
      </w:r>
      <w:r w:rsidRPr="0062065A">
        <w:rPr>
          <w:rFonts w:ascii="Times New Roman" w:hAnsi="Times New Roman" w:cs="Times New Roman"/>
          <w:sz w:val="28"/>
          <w:szCs w:val="28"/>
        </w:rPr>
        <w:t xml:space="preserve"> підтверджує відповідність їхніх кандидатів критеріям, зазначеним </w:t>
      </w:r>
      <w:r w:rsidR="004246AB" w:rsidRPr="0062065A">
        <w:rPr>
          <w:rFonts w:ascii="Times New Roman" w:hAnsi="Times New Roman" w:cs="Times New Roman"/>
          <w:sz w:val="28"/>
          <w:szCs w:val="28"/>
        </w:rPr>
        <w:t>в абзацах</w:t>
      </w:r>
      <w:r w:rsidRPr="0062065A">
        <w:rPr>
          <w:rFonts w:ascii="Times New Roman" w:hAnsi="Times New Roman" w:cs="Times New Roman"/>
          <w:sz w:val="28"/>
          <w:szCs w:val="28"/>
        </w:rPr>
        <w:t xml:space="preserve"> </w:t>
      </w:r>
      <w:r w:rsidR="004246AB" w:rsidRPr="0062065A">
        <w:rPr>
          <w:rFonts w:ascii="Times New Roman" w:hAnsi="Times New Roman" w:cs="Times New Roman"/>
          <w:sz w:val="28"/>
          <w:szCs w:val="28"/>
        </w:rPr>
        <w:t>четвертому-сьомому.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14. Рішення про утворення конкурсної комісії та затвердження її персонального складу оприлюднюється на офіційному веб</w:t>
      </w:r>
      <w:r w:rsidR="004246AB" w:rsidRPr="0062065A">
        <w:rPr>
          <w:rFonts w:ascii="Times New Roman" w:hAnsi="Times New Roman" w:cs="Times New Roman"/>
          <w:sz w:val="28"/>
          <w:szCs w:val="28"/>
        </w:rPr>
        <w:t>-</w:t>
      </w:r>
      <w:r w:rsidRPr="0062065A">
        <w:rPr>
          <w:rFonts w:ascii="Times New Roman" w:hAnsi="Times New Roman" w:cs="Times New Roman"/>
          <w:sz w:val="28"/>
          <w:szCs w:val="28"/>
        </w:rPr>
        <w:t xml:space="preserve">сайті </w:t>
      </w:r>
      <w:r w:rsidR="007632FF" w:rsidRPr="0062065A">
        <w:rPr>
          <w:rFonts w:ascii="Times New Roman" w:hAnsi="Times New Roman" w:cs="Times New Roman"/>
          <w:sz w:val="28"/>
          <w:szCs w:val="28"/>
        </w:rPr>
        <w:t xml:space="preserve">Прилуцької </w:t>
      </w:r>
      <w:r w:rsidRPr="0062065A">
        <w:rPr>
          <w:rFonts w:ascii="Times New Roman" w:hAnsi="Times New Roman" w:cs="Times New Roman"/>
          <w:sz w:val="28"/>
          <w:szCs w:val="28"/>
        </w:rPr>
        <w:t>міської ради, про прийняття рішення письмово повідомляється керівнику закладу охорони здоров’я.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15. Формою роботи конкурсної комісії є засідання. На першому засіданні конкурсної комісії з числа її членів простою більшістю голосів обираються голова та секретар конкурсної комісії.</w:t>
      </w:r>
    </w:p>
    <w:p w:rsidR="00E0437E" w:rsidRPr="0062065A" w:rsidRDefault="004246AB"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Члени</w:t>
      </w:r>
      <w:r w:rsidR="00E0437E" w:rsidRPr="0062065A">
        <w:rPr>
          <w:rFonts w:ascii="Times New Roman" w:hAnsi="Times New Roman" w:cs="Times New Roman"/>
          <w:sz w:val="28"/>
          <w:szCs w:val="28"/>
        </w:rPr>
        <w:t xml:space="preserve"> конкурсної комісії </w:t>
      </w:r>
      <w:r w:rsidRPr="0062065A">
        <w:rPr>
          <w:rFonts w:ascii="Times New Roman" w:hAnsi="Times New Roman" w:cs="Times New Roman"/>
          <w:sz w:val="28"/>
          <w:szCs w:val="28"/>
        </w:rPr>
        <w:t xml:space="preserve">подають уповноваженому Власником органу </w:t>
      </w:r>
      <w:r w:rsidR="00E0437E" w:rsidRPr="0062065A">
        <w:rPr>
          <w:rFonts w:ascii="Times New Roman" w:hAnsi="Times New Roman" w:cs="Times New Roman"/>
          <w:sz w:val="28"/>
          <w:szCs w:val="28"/>
        </w:rPr>
        <w:t>заяву про відсутність в їх</w:t>
      </w:r>
      <w:r w:rsidRPr="0062065A">
        <w:rPr>
          <w:rFonts w:ascii="Times New Roman" w:hAnsi="Times New Roman" w:cs="Times New Roman"/>
          <w:sz w:val="28"/>
          <w:szCs w:val="28"/>
        </w:rPr>
        <w:t xml:space="preserve"> </w:t>
      </w:r>
      <w:r w:rsidR="00E0437E" w:rsidRPr="0062065A">
        <w:rPr>
          <w:rFonts w:ascii="Times New Roman" w:hAnsi="Times New Roman" w:cs="Times New Roman"/>
          <w:sz w:val="28"/>
          <w:szCs w:val="28"/>
        </w:rPr>
        <w:t xml:space="preserve">діях конфлікту інтересів за формою, затвердженою </w:t>
      </w:r>
      <w:r w:rsidRPr="0062065A">
        <w:rPr>
          <w:rFonts w:ascii="Times New Roman" w:hAnsi="Times New Roman" w:cs="Times New Roman"/>
          <w:sz w:val="28"/>
          <w:szCs w:val="28"/>
        </w:rPr>
        <w:t xml:space="preserve">уповноваженим </w:t>
      </w:r>
      <w:r w:rsidR="00732C1E" w:rsidRPr="0062065A">
        <w:rPr>
          <w:rFonts w:ascii="Times New Roman" w:hAnsi="Times New Roman" w:cs="Times New Roman"/>
          <w:sz w:val="28"/>
          <w:szCs w:val="28"/>
        </w:rPr>
        <w:t xml:space="preserve">Власником </w:t>
      </w:r>
      <w:r w:rsidRPr="0062065A">
        <w:rPr>
          <w:rFonts w:ascii="Times New Roman" w:hAnsi="Times New Roman" w:cs="Times New Roman"/>
          <w:sz w:val="28"/>
          <w:szCs w:val="28"/>
        </w:rPr>
        <w:t>органу</w:t>
      </w:r>
      <w:r w:rsidR="00E0437E" w:rsidRPr="0062065A">
        <w:rPr>
          <w:rFonts w:ascii="Times New Roman" w:hAnsi="Times New Roman" w:cs="Times New Roman"/>
          <w:sz w:val="28"/>
          <w:szCs w:val="28"/>
        </w:rPr>
        <w:t>. Заява повинна містити зобов’язання утриматися від участі в голосуванні конкурсної комісії щодо члена наглядової ради, стосовно якого у такого представника наявний конфлікт інтересів.</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Конкурсна комісія є правомо</w:t>
      </w:r>
      <w:r w:rsidR="003934D9" w:rsidRPr="0062065A">
        <w:rPr>
          <w:rFonts w:ascii="Times New Roman" w:hAnsi="Times New Roman" w:cs="Times New Roman"/>
          <w:sz w:val="28"/>
          <w:szCs w:val="28"/>
        </w:rPr>
        <w:t>ж</w:t>
      </w:r>
      <w:r w:rsidRPr="0062065A">
        <w:rPr>
          <w:rFonts w:ascii="Times New Roman" w:hAnsi="Times New Roman" w:cs="Times New Roman"/>
          <w:sz w:val="28"/>
          <w:szCs w:val="28"/>
        </w:rPr>
        <w:t xml:space="preserve">ною за умови присутності на засіданні не менш як семи членів. Конкурсна комісія приймає рішення більшістю голосів від </w:t>
      </w:r>
      <w:r w:rsidR="003934D9" w:rsidRPr="0062065A">
        <w:rPr>
          <w:rFonts w:ascii="Times New Roman" w:hAnsi="Times New Roman" w:cs="Times New Roman"/>
          <w:sz w:val="28"/>
          <w:szCs w:val="28"/>
        </w:rPr>
        <w:t xml:space="preserve">                                                                            </w:t>
      </w:r>
      <w:r w:rsidRPr="0062065A">
        <w:rPr>
          <w:rFonts w:ascii="Times New Roman" w:hAnsi="Times New Roman" w:cs="Times New Roman"/>
          <w:sz w:val="28"/>
          <w:szCs w:val="28"/>
        </w:rPr>
        <w:t>її складу</w:t>
      </w:r>
      <w:r w:rsidR="005468B0" w:rsidRPr="0062065A">
        <w:rPr>
          <w:rFonts w:ascii="Times New Roman" w:hAnsi="Times New Roman" w:cs="Times New Roman"/>
          <w:sz w:val="28"/>
          <w:szCs w:val="28"/>
        </w:rPr>
        <w:t xml:space="preserve">          </w:t>
      </w:r>
      <w:r w:rsidRPr="0062065A">
        <w:rPr>
          <w:rFonts w:ascii="Times New Roman" w:hAnsi="Times New Roman" w:cs="Times New Roman"/>
          <w:sz w:val="28"/>
          <w:szCs w:val="28"/>
        </w:rPr>
        <w:t>.</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Витрати, пов’язані з організацією роботи конкурсної комісії (організаційне, інформаційне та матеріально-технічне забезпечення), здійснюються за рахунок коштів закладу охорони здоров’я.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16. Конкурс проводиться конкурсною комісією у строк, що не перевищує 60 календарних днів з моменту опублікування оголошення.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Документи для участі у конкурсі приймаються у строк не менше 10 календарних днів після дати оприлюднення оголошення. Документи, надіслані кандидатами на посаду незалежного члена наглядової ради (далі – кандидат) для участі у конкурсі після закінчення зазначеного в оголошенні строку, не розглядаються. </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lastRenderedPageBreak/>
        <w:t>17. Конкурсна комісія опубліковує оголошення на офіційному веб</w:t>
      </w:r>
      <w:r w:rsidR="003934D9" w:rsidRPr="0062065A">
        <w:rPr>
          <w:rFonts w:ascii="Times New Roman" w:hAnsi="Times New Roman" w:cs="Times New Roman"/>
          <w:sz w:val="28"/>
          <w:szCs w:val="28"/>
        </w:rPr>
        <w:t>-</w:t>
      </w:r>
      <w:r w:rsidRPr="0062065A">
        <w:rPr>
          <w:rFonts w:ascii="Times New Roman" w:hAnsi="Times New Roman" w:cs="Times New Roman"/>
          <w:sz w:val="28"/>
          <w:szCs w:val="28"/>
        </w:rPr>
        <w:t xml:space="preserve">сайті </w:t>
      </w:r>
      <w:r w:rsidR="007632FF" w:rsidRPr="0062065A">
        <w:rPr>
          <w:rFonts w:ascii="Times New Roman" w:hAnsi="Times New Roman" w:cs="Times New Roman"/>
          <w:sz w:val="28"/>
          <w:szCs w:val="28"/>
        </w:rPr>
        <w:t xml:space="preserve">Прилуцької </w:t>
      </w:r>
      <w:r w:rsidRPr="0062065A">
        <w:rPr>
          <w:rFonts w:ascii="Times New Roman" w:hAnsi="Times New Roman" w:cs="Times New Roman"/>
          <w:sz w:val="28"/>
          <w:szCs w:val="28"/>
        </w:rPr>
        <w:t>міської ради та закладу охорони здоров’я.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В оголошенні, зокрема, зазначаються: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реквізити рішення</w:t>
      </w:r>
      <w:r w:rsidR="005468B0" w:rsidRPr="0062065A">
        <w:rPr>
          <w:rFonts w:ascii="Times New Roman" w:hAnsi="Times New Roman" w:cs="Times New Roman"/>
          <w:sz w:val="28"/>
          <w:szCs w:val="28"/>
        </w:rPr>
        <w:t xml:space="preserve"> уповноваженого </w:t>
      </w:r>
      <w:r w:rsidR="003934D9" w:rsidRPr="0062065A">
        <w:rPr>
          <w:rFonts w:ascii="Times New Roman" w:hAnsi="Times New Roman" w:cs="Times New Roman"/>
          <w:sz w:val="28"/>
          <w:szCs w:val="28"/>
        </w:rPr>
        <w:t>Власник</w:t>
      </w:r>
      <w:r w:rsidR="005468B0" w:rsidRPr="0062065A">
        <w:rPr>
          <w:rFonts w:ascii="Times New Roman" w:hAnsi="Times New Roman" w:cs="Times New Roman"/>
          <w:sz w:val="28"/>
          <w:szCs w:val="28"/>
        </w:rPr>
        <w:t xml:space="preserve">ом органу </w:t>
      </w:r>
      <w:r w:rsidR="001D291B" w:rsidRPr="0062065A">
        <w:rPr>
          <w:rFonts w:ascii="Times New Roman" w:hAnsi="Times New Roman" w:cs="Times New Roman"/>
          <w:sz w:val="28"/>
          <w:szCs w:val="28"/>
        </w:rPr>
        <w:t xml:space="preserve">                                                                                                                                                                                                                                                                                                                                                                                                                                                                                                                                                                                                                                                                                                                                                                                                                                                                                                                                                                                                                                                                                                                                                                                                                                                                                                                                                                                                                                                                                                                                                                                                                                                                                                                                                                                                                                                                                                                                                                                                                                                                                                                                                                                                                                                                                                                                                                     </w:t>
      </w:r>
      <w:r w:rsidRPr="0062065A">
        <w:rPr>
          <w:rFonts w:ascii="Times New Roman" w:hAnsi="Times New Roman" w:cs="Times New Roman"/>
          <w:sz w:val="28"/>
          <w:szCs w:val="28"/>
        </w:rPr>
        <w:t>щодо проведення конкурсу;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найменування, місцезнаходження закладу охорони здоров’я, на зайняття посад незалежних членів наглядової ради якого оголошено конкурс;</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дата початку та кінцевий строк подання документів, адреса електронної пошти, на яку приймаються документи для участі у конкурсі;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номер телефону та адреса електронної пошти для довідок;</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перелік документів, що подаються кандидатом;</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вимоги щодо компетенції i досвіду роботи кандидата;</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дата і місце проведення конкурсу.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18. Для участі у конкурсі кандидати надсилають в електронній формі на адресу електронної пошти, зазначену в оголошенні, заяву про участь у конкурсі разом з:</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 копією документа, що посвідчує особу кандидата;</w:t>
      </w:r>
    </w:p>
    <w:p w:rsidR="00E0437E" w:rsidRPr="0062065A" w:rsidRDefault="00E0437E" w:rsidP="00F918EE">
      <w:pPr>
        <w:spacing w:after="0" w:line="240" w:lineRule="auto"/>
        <w:ind w:firstLine="567"/>
        <w:jc w:val="both"/>
        <w:rPr>
          <w:rFonts w:ascii="Times New Roman" w:hAnsi="Times New Roman" w:cs="Times New Roman"/>
          <w:sz w:val="28"/>
          <w:szCs w:val="28"/>
          <w:u w:val="single"/>
        </w:rPr>
      </w:pPr>
      <w:r w:rsidRPr="0062065A">
        <w:rPr>
          <w:rFonts w:ascii="Times New Roman" w:hAnsi="Times New Roman" w:cs="Times New Roman"/>
          <w:sz w:val="28"/>
          <w:szCs w:val="28"/>
        </w:rPr>
        <w:t>2) резюме за формою, визначеною в оголошенні</w:t>
      </w:r>
      <w:r w:rsidRPr="0062065A">
        <w:rPr>
          <w:rFonts w:ascii="Times New Roman" w:hAnsi="Times New Roman" w:cs="Times New Roman"/>
          <w:sz w:val="28"/>
          <w:szCs w:val="28"/>
          <w:u w:val="single"/>
        </w:rPr>
        <w:t>;</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3) копією (копіями) документа (документів) про вищу освіту;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4) мотиваційним листом, що містить обґрунтування заінтересованості кандидата у зайнятті посади незалежного члена наглядової ради;</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5) копією довідки про відсутність судимості;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6) копією інформаційної довідки з Єдиного державного реєстру осіб, які вчинили корупційні або пов’язані з корупцією правопорушення;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7)</w:t>
      </w:r>
      <w:r w:rsidR="00A2180E" w:rsidRPr="0062065A">
        <w:rPr>
          <w:rFonts w:ascii="Times New Roman" w:hAnsi="Times New Roman" w:cs="Times New Roman"/>
          <w:sz w:val="28"/>
          <w:szCs w:val="28"/>
        </w:rPr>
        <w:t xml:space="preserve"> </w:t>
      </w:r>
      <w:r w:rsidRPr="0062065A">
        <w:rPr>
          <w:rFonts w:ascii="Times New Roman" w:hAnsi="Times New Roman" w:cs="Times New Roman"/>
          <w:sz w:val="28"/>
          <w:szCs w:val="28"/>
        </w:rPr>
        <w:t>заявою про відсутність конфлікту інтересів за формою, визначеною в оголошенні;</w:t>
      </w:r>
    </w:p>
    <w:p w:rsidR="00E0437E" w:rsidRPr="0062065A" w:rsidRDefault="00A2180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8</w:t>
      </w:r>
      <w:r w:rsidR="00E0437E" w:rsidRPr="0062065A">
        <w:rPr>
          <w:rFonts w:ascii="Times New Roman" w:hAnsi="Times New Roman" w:cs="Times New Roman"/>
          <w:sz w:val="28"/>
          <w:szCs w:val="28"/>
        </w:rPr>
        <w:t>) копією довідки про доходи (довідки з Державного реєстру фізичних осіб про суми виплачених доходів та утриманих податків) за останні чотири послідовні податкові квартали.</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Кандидат може подавати додаткові документи стосовно досвіду роботи, професійної компетентності і репутації (зокрема, характеристики, рекомендації, наукові публікації).</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19. Конкурс проводиться у два етапи.</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На першому етапі конкурсна комісія розглядає подані кандидатами заяви та документи i перевіряє їх на відповідність вимогам, передбаченим у пункті 6 цього Порядку.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На другому етапі конкурсна комісія проводить відкриту співбесіду</w:t>
      </w:r>
      <w:r w:rsidR="00A2180E" w:rsidRPr="0062065A">
        <w:rPr>
          <w:rFonts w:ascii="Times New Roman" w:hAnsi="Times New Roman" w:cs="Times New Roman"/>
          <w:sz w:val="28"/>
          <w:szCs w:val="28"/>
        </w:rPr>
        <w:t xml:space="preserve"> і</w:t>
      </w:r>
      <w:r w:rsidRPr="0062065A">
        <w:rPr>
          <w:rFonts w:ascii="Times New Roman" w:hAnsi="Times New Roman" w:cs="Times New Roman"/>
          <w:sz w:val="28"/>
          <w:szCs w:val="28"/>
        </w:rPr>
        <w:t xml:space="preserve">з кандидатами. </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20. За результатами першого етапу конкурсу конкурсна комісія відхиляє кандидатуру кандидата у разі: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1) його невідповідності вимогам, передбаченим у пункті 6 цього Порядку;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2) неподання всіх документів, передбачених пунктом 18 цього Порядку;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3) установлення факту подання кандидатом недостовірних відомостей.</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У разі відповідності кандидата вимогам, передбаченим у цьому Порядку, конкурсна комісія допускає кандидата до наступного етапу конкурсу та </w:t>
      </w:r>
      <w:r w:rsidRPr="0062065A">
        <w:rPr>
          <w:rFonts w:ascii="Times New Roman" w:hAnsi="Times New Roman" w:cs="Times New Roman"/>
          <w:sz w:val="28"/>
          <w:szCs w:val="28"/>
        </w:rPr>
        <w:lastRenderedPageBreak/>
        <w:t>проводить з ним співбесіду за участю громадськості та/або медіа, а також забезпечує можливість трансляції та/або збереження запису співбесіди на офіційному веб</w:t>
      </w:r>
      <w:r w:rsidR="00BB4264" w:rsidRPr="0062065A">
        <w:rPr>
          <w:rFonts w:ascii="Times New Roman" w:hAnsi="Times New Roman" w:cs="Times New Roman"/>
          <w:sz w:val="28"/>
          <w:szCs w:val="28"/>
        </w:rPr>
        <w:t>-</w:t>
      </w:r>
      <w:r w:rsidRPr="0062065A">
        <w:rPr>
          <w:rFonts w:ascii="Times New Roman" w:hAnsi="Times New Roman" w:cs="Times New Roman"/>
          <w:sz w:val="28"/>
          <w:szCs w:val="28"/>
        </w:rPr>
        <w:t xml:space="preserve">сайті </w:t>
      </w:r>
      <w:r w:rsidR="00965B8C" w:rsidRPr="0062065A">
        <w:rPr>
          <w:rFonts w:ascii="Times New Roman" w:hAnsi="Times New Roman" w:cs="Times New Roman"/>
          <w:sz w:val="28"/>
          <w:szCs w:val="28"/>
        </w:rPr>
        <w:t>Прилуцької</w:t>
      </w:r>
      <w:r w:rsidRPr="0062065A">
        <w:rPr>
          <w:rFonts w:ascii="Times New Roman" w:hAnsi="Times New Roman" w:cs="Times New Roman"/>
          <w:sz w:val="28"/>
          <w:szCs w:val="28"/>
        </w:rPr>
        <w:t xml:space="preserve"> міської ради. </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21. Після проведення співбесід із кандидатами конкурсна комісія проводить відкрите рейтингове голосування за таких кандидатів.</w:t>
      </w:r>
    </w:p>
    <w:p w:rsidR="00A2180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Відкрите рейтингове голосування проводиться шляхом заповнення членом конкурсної комісії бюлетеня, форма якого затверджується конкурсною комісією. </w:t>
      </w:r>
    </w:p>
    <w:p w:rsidR="00A2180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Заповнення бюлетеня здійснюється шляхом проставлення навпроти прізвищ, власних імен та по батькові (за наявності) відібраних кандидатів балів від одного до числа, яке дорівнює кількості всіх кандидатів, які беруть участь у відкритому рейтинговому голосуванні.</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Бали проставляються з урахуванням професійної компетенції, досвіду та ділової репутації кожного з кандидатів, причому одиниця є найнижчим балом.</w:t>
      </w:r>
    </w:p>
    <w:p w:rsidR="004F07D5"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Конкурсна комісія підраховує кількість голосів, отриманих кожним кандидатом, та встановлює його результати.</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 Якщо за результатами відкритого рейтингового голосування двоє та/або більше кандидатів отримали однакову кількість голосів, конкурсна комісія проводить повторне відкрите рейтингове голосування щодо таких кандидатів. </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22. Конкурсна комісія </w:t>
      </w:r>
      <w:r w:rsidR="00730C2F" w:rsidRPr="0062065A">
        <w:rPr>
          <w:rFonts w:ascii="Times New Roman" w:hAnsi="Times New Roman" w:cs="Times New Roman"/>
          <w:sz w:val="28"/>
          <w:szCs w:val="28"/>
        </w:rPr>
        <w:t>надсилає уповноваженому</w:t>
      </w:r>
      <w:r w:rsidRPr="0062065A">
        <w:rPr>
          <w:rFonts w:ascii="Times New Roman" w:hAnsi="Times New Roman" w:cs="Times New Roman"/>
          <w:sz w:val="28"/>
          <w:szCs w:val="28"/>
        </w:rPr>
        <w:t xml:space="preserve"> </w:t>
      </w:r>
      <w:r w:rsidR="00BB4264" w:rsidRPr="0062065A">
        <w:rPr>
          <w:rFonts w:ascii="Times New Roman" w:hAnsi="Times New Roman" w:cs="Times New Roman"/>
          <w:sz w:val="28"/>
          <w:szCs w:val="28"/>
        </w:rPr>
        <w:t>Власник</w:t>
      </w:r>
      <w:r w:rsidR="00730C2F" w:rsidRPr="0062065A">
        <w:rPr>
          <w:rFonts w:ascii="Times New Roman" w:hAnsi="Times New Roman" w:cs="Times New Roman"/>
          <w:sz w:val="28"/>
          <w:szCs w:val="28"/>
        </w:rPr>
        <w:t>ом органу</w:t>
      </w:r>
      <w:r w:rsidR="00BB4264" w:rsidRPr="0062065A">
        <w:rPr>
          <w:rFonts w:ascii="Times New Roman" w:hAnsi="Times New Roman" w:cs="Times New Roman"/>
          <w:sz w:val="28"/>
          <w:szCs w:val="28"/>
        </w:rPr>
        <w:t xml:space="preserve"> </w:t>
      </w:r>
      <w:r w:rsidRPr="0062065A">
        <w:rPr>
          <w:rFonts w:ascii="Times New Roman" w:hAnsi="Times New Roman" w:cs="Times New Roman"/>
          <w:sz w:val="28"/>
          <w:szCs w:val="28"/>
        </w:rPr>
        <w:t xml:space="preserve"> узгоджену пропозицію щодо кандидатів, відібраних за результатами конкурсу.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23</w:t>
      </w:r>
      <w:r w:rsidR="00BB4264" w:rsidRPr="0062065A">
        <w:rPr>
          <w:rFonts w:ascii="Times New Roman" w:hAnsi="Times New Roman" w:cs="Times New Roman"/>
          <w:sz w:val="28"/>
          <w:szCs w:val="28"/>
        </w:rPr>
        <w:t xml:space="preserve">. </w:t>
      </w:r>
      <w:r w:rsidR="00730C2F" w:rsidRPr="0062065A">
        <w:rPr>
          <w:rFonts w:ascii="Times New Roman" w:hAnsi="Times New Roman" w:cs="Times New Roman"/>
          <w:sz w:val="28"/>
          <w:szCs w:val="28"/>
        </w:rPr>
        <w:t xml:space="preserve">Уповноважений </w:t>
      </w:r>
      <w:r w:rsidR="00BB4264" w:rsidRPr="0062065A">
        <w:rPr>
          <w:rFonts w:ascii="Times New Roman" w:hAnsi="Times New Roman" w:cs="Times New Roman"/>
          <w:sz w:val="28"/>
          <w:szCs w:val="28"/>
        </w:rPr>
        <w:t>Власник</w:t>
      </w:r>
      <w:r w:rsidR="00730C2F" w:rsidRPr="0062065A">
        <w:rPr>
          <w:rFonts w:ascii="Times New Roman" w:hAnsi="Times New Roman" w:cs="Times New Roman"/>
          <w:sz w:val="28"/>
          <w:szCs w:val="28"/>
        </w:rPr>
        <w:t>ом орган</w:t>
      </w:r>
      <w:r w:rsidRPr="0062065A">
        <w:rPr>
          <w:rFonts w:ascii="Times New Roman" w:hAnsi="Times New Roman" w:cs="Times New Roman"/>
          <w:sz w:val="28"/>
          <w:szCs w:val="28"/>
        </w:rPr>
        <w:t xml:space="preserve"> протягом 14 календарних днів після надходження пропозиції від конкурсної комісії приймає рішення про створення наглядової ради, затвердження її персонального складу з включенням представників Власника та незалежних членів наглядової ради</w:t>
      </w:r>
      <w:r w:rsidR="00730C2F" w:rsidRPr="0062065A">
        <w:rPr>
          <w:rFonts w:ascii="Times New Roman" w:hAnsi="Times New Roman" w:cs="Times New Roman"/>
          <w:sz w:val="28"/>
          <w:szCs w:val="28"/>
        </w:rPr>
        <w:t>, та затверджує положення про наглядову раду.</w:t>
      </w:r>
      <w:r w:rsidRPr="0062065A">
        <w:rPr>
          <w:rFonts w:ascii="Times New Roman" w:hAnsi="Times New Roman" w:cs="Times New Roman"/>
          <w:sz w:val="28"/>
          <w:szCs w:val="28"/>
        </w:rPr>
        <w:t xml:space="preserve"> </w:t>
      </w:r>
      <w:r w:rsidR="00BB4264" w:rsidRPr="0062065A">
        <w:rPr>
          <w:rFonts w:ascii="Times New Roman" w:hAnsi="Times New Roman" w:cs="Times New Roman"/>
          <w:sz w:val="28"/>
          <w:szCs w:val="28"/>
        </w:rPr>
        <w:t xml:space="preserve"> </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24. Між незалежним членом наглядової ради та закладом охорони здоров’я укладається цивільно-правовий договір, який, зокрема, містить порядок здійснення повноважень, права та обов’язки члена наглядової ради, підстави дострокового припинення повноважень, наслідки розірвання договору та інші умови, щодо яких сторонами досягнуто згоди. </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25. Строк повноважень члена наглядової ради (як представників Власника, так i незалежних членів наглядової ради) становить п’ять років, але може бути меншим у зв’язку з плановою ротацією.</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Особа не може бути одночасно членом наглядової ради більше п’яти закладів охорони здоров’я </w:t>
      </w:r>
      <w:r w:rsidR="00E64F57" w:rsidRPr="0062065A">
        <w:rPr>
          <w:rFonts w:ascii="Times New Roman" w:hAnsi="Times New Roman" w:cs="Times New Roman"/>
          <w:sz w:val="28"/>
          <w:szCs w:val="28"/>
        </w:rPr>
        <w:t>міста.</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 xml:space="preserve">26. Для забезпечення безперервності діяльності наглядової ради, підтримки збалансованого складу ради, належного рівня її компетентності та правонаступництва у її діяльності наглядовою радою проводиться планова ротація її членів, яка передбачає щорічне оновлення однієї п’ятої частини загальної кількості членів наглядової ради. </w:t>
      </w:r>
    </w:p>
    <w:p w:rsidR="00D47345"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Ротація незалежного члена наглядової ради передбачає проведення конкурсу.</w:t>
      </w:r>
    </w:p>
    <w:p w:rsidR="00D47345"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lastRenderedPageBreak/>
        <w:t>Під час здійснення ротації незалежного члена наглядової ради чинним складом наглядової ради застосовується порядок відбору незалежних членів наглядової ради, передбачений пунктами 9, 14 – 22 цього Порядку, за винятком того, що повноваження конкурсної комісії здійснює чинний склад наглядової ради.</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Член наглядової ради, що підлягає ротації, має право бути повторно обраним за конкурсом, але не більше двох строків підряд.</w:t>
      </w:r>
    </w:p>
    <w:p w:rsidR="009142C2"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Ротація члена наглядової ради — представника Власника передбачає прийняття</w:t>
      </w:r>
      <w:r w:rsidR="00D47345" w:rsidRPr="0062065A">
        <w:rPr>
          <w:rFonts w:ascii="Times New Roman" w:hAnsi="Times New Roman" w:cs="Times New Roman"/>
          <w:sz w:val="28"/>
          <w:szCs w:val="28"/>
        </w:rPr>
        <w:t xml:space="preserve"> уповноваженим</w:t>
      </w:r>
      <w:r w:rsidRPr="0062065A">
        <w:rPr>
          <w:rFonts w:ascii="Times New Roman" w:hAnsi="Times New Roman" w:cs="Times New Roman"/>
          <w:sz w:val="28"/>
          <w:szCs w:val="28"/>
        </w:rPr>
        <w:t xml:space="preserve"> </w:t>
      </w:r>
      <w:r w:rsidR="009142C2" w:rsidRPr="0062065A">
        <w:rPr>
          <w:rFonts w:ascii="Times New Roman" w:hAnsi="Times New Roman" w:cs="Times New Roman"/>
          <w:sz w:val="28"/>
          <w:szCs w:val="28"/>
        </w:rPr>
        <w:t xml:space="preserve">Власником </w:t>
      </w:r>
      <w:r w:rsidR="00D47345" w:rsidRPr="0062065A">
        <w:rPr>
          <w:rFonts w:ascii="Times New Roman" w:hAnsi="Times New Roman" w:cs="Times New Roman"/>
          <w:sz w:val="28"/>
          <w:szCs w:val="28"/>
        </w:rPr>
        <w:t>органом</w:t>
      </w:r>
      <w:r w:rsidRPr="0062065A">
        <w:rPr>
          <w:rFonts w:ascii="Times New Roman" w:hAnsi="Times New Roman" w:cs="Times New Roman"/>
          <w:sz w:val="28"/>
          <w:szCs w:val="28"/>
        </w:rPr>
        <w:t xml:space="preserve"> рішення щодо включення нового представника або повторного включення представника Власника, який здійснює свої повноваження (але не більше двох строків підряд), до складу наглядової ради. </w:t>
      </w:r>
    </w:p>
    <w:p w:rsidR="00816863"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Під час визначення членів наглядової ради, які підпадають під щорічну планову ротацію, враховується строк перебування на посаді члена наглядової ради після останнього переобрання, а також те, що у складі наглядової ради кількість незалежних членів наглядової ради повинна дорівнювати або перевищувати кількість представників Власника.</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При цьому членами наглядової ради, які підпадають під планову ротацію, повинні бути ті, хто займав посаду члена наглядової ради найдовше після останнього переобрання.</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Члени наглядової ради, які підлягають плановій ротації у відповідному році, визначаються шляхом жеребкування на засіданні наглядової ради. Результат такого жеребкування фіксується у плані ротації членів наглядової ради, який затверджується строком на п’ять років.</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Член наглядової ради, що підпадає під планову ротацію, займає посаду до моменту обрання свого наступника.</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Член наглядової ради, строк повноважень якого закінчується за планом ротації, передає всі робочі матеріали, напрацьовані ним під час діяльності у складі наглядової ради, своєму наступнику.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27. У разі неможливості скликати засідання наглядової ради для організації проведення конкурсу з метою ротації членів наглядової ради у зв’язку з відсутністю кворуму уповноважений орган утворює конкурсну комісію у новому складі для проведення такого конкурсу відповідно до пунктів 10 – 22 цього Порядку.</w:t>
      </w:r>
    </w:p>
    <w:p w:rsidR="00E0437E" w:rsidRPr="0062065A" w:rsidRDefault="00E0437E" w:rsidP="00F918EE">
      <w:pPr>
        <w:spacing w:after="0" w:line="240" w:lineRule="auto"/>
        <w:ind w:firstLine="567"/>
        <w:jc w:val="both"/>
        <w:rPr>
          <w:rFonts w:ascii="Times New Roman" w:hAnsi="Times New Roman" w:cs="Times New Roman"/>
          <w:sz w:val="28"/>
          <w:szCs w:val="28"/>
        </w:rPr>
      </w:pPr>
      <w:r w:rsidRPr="0062065A">
        <w:rPr>
          <w:rFonts w:ascii="Times New Roman" w:hAnsi="Times New Roman" w:cs="Times New Roman"/>
          <w:sz w:val="28"/>
          <w:szCs w:val="28"/>
        </w:rPr>
        <w:t>28. Витрати, пов’язані з наданням наглядовій раді приміщення для проведення засідань, засобів зв’язку та канцелярської техніки, здійснюються за рахунок закладу охорони здоров’я.</w:t>
      </w:r>
    </w:p>
    <w:p w:rsidR="00E0437E" w:rsidRPr="0062065A" w:rsidRDefault="00E0437E" w:rsidP="00CF516F">
      <w:pPr>
        <w:spacing w:after="0" w:line="240" w:lineRule="auto"/>
        <w:jc w:val="both"/>
        <w:rPr>
          <w:rFonts w:ascii="Times New Roman" w:hAnsi="Times New Roman" w:cs="Times New Roman"/>
          <w:sz w:val="28"/>
          <w:szCs w:val="28"/>
        </w:rPr>
      </w:pPr>
    </w:p>
    <w:p w:rsidR="002C7B0D" w:rsidRPr="0062065A" w:rsidRDefault="00BE71E4" w:rsidP="00CF516F">
      <w:pPr>
        <w:spacing w:after="0" w:line="240" w:lineRule="auto"/>
        <w:jc w:val="both"/>
        <w:rPr>
          <w:rFonts w:ascii="Times New Roman" w:hAnsi="Times New Roman" w:cs="Times New Roman"/>
          <w:sz w:val="28"/>
          <w:szCs w:val="28"/>
        </w:rPr>
      </w:pPr>
      <w:r w:rsidRPr="0062065A">
        <w:rPr>
          <w:rFonts w:ascii="Times New Roman" w:hAnsi="Times New Roman" w:cs="Times New Roman"/>
          <w:sz w:val="28"/>
          <w:szCs w:val="28"/>
        </w:rPr>
        <w:t xml:space="preserve"> </w:t>
      </w:r>
    </w:p>
    <w:p w:rsidR="00DF2EC7" w:rsidRPr="0062065A" w:rsidRDefault="00DF2EC7" w:rsidP="00CF516F">
      <w:pPr>
        <w:spacing w:after="0" w:line="240" w:lineRule="auto"/>
        <w:jc w:val="both"/>
        <w:rPr>
          <w:rFonts w:ascii="Times New Roman" w:hAnsi="Times New Roman" w:cs="Times New Roman"/>
          <w:sz w:val="28"/>
          <w:szCs w:val="28"/>
        </w:rPr>
      </w:pPr>
      <w:r w:rsidRPr="0062065A">
        <w:rPr>
          <w:rFonts w:ascii="Times New Roman" w:hAnsi="Times New Roman" w:cs="Times New Roman"/>
          <w:sz w:val="28"/>
          <w:szCs w:val="28"/>
        </w:rPr>
        <w:t xml:space="preserve">Заступник міського голови з </w:t>
      </w:r>
    </w:p>
    <w:p w:rsidR="00DF2EC7" w:rsidRPr="0062065A" w:rsidRDefault="00DF2EC7" w:rsidP="00CF516F">
      <w:pPr>
        <w:spacing w:after="0" w:line="240" w:lineRule="auto"/>
        <w:jc w:val="both"/>
        <w:rPr>
          <w:rFonts w:ascii="Times New Roman" w:hAnsi="Times New Roman" w:cs="Times New Roman"/>
          <w:sz w:val="28"/>
          <w:szCs w:val="28"/>
        </w:rPr>
      </w:pPr>
      <w:r w:rsidRPr="0062065A">
        <w:rPr>
          <w:rFonts w:ascii="Times New Roman" w:hAnsi="Times New Roman" w:cs="Times New Roman"/>
          <w:sz w:val="28"/>
          <w:szCs w:val="28"/>
        </w:rPr>
        <w:t>питань діяльності виконавчих органів ради</w:t>
      </w:r>
      <w:r w:rsidRPr="0062065A">
        <w:rPr>
          <w:rFonts w:ascii="Times New Roman" w:hAnsi="Times New Roman" w:cs="Times New Roman"/>
          <w:sz w:val="28"/>
          <w:szCs w:val="28"/>
        </w:rPr>
        <w:tab/>
      </w:r>
      <w:r w:rsidRPr="0062065A">
        <w:rPr>
          <w:rFonts w:ascii="Times New Roman" w:hAnsi="Times New Roman" w:cs="Times New Roman"/>
          <w:sz w:val="28"/>
          <w:szCs w:val="28"/>
        </w:rPr>
        <w:tab/>
      </w:r>
      <w:r w:rsidRPr="0062065A">
        <w:rPr>
          <w:rFonts w:ascii="Times New Roman" w:hAnsi="Times New Roman" w:cs="Times New Roman"/>
          <w:sz w:val="28"/>
          <w:szCs w:val="28"/>
        </w:rPr>
        <w:tab/>
        <w:t>Тетяна ПАХОМОВА</w:t>
      </w:r>
    </w:p>
    <w:sectPr w:rsidR="00DF2EC7" w:rsidRPr="0062065A" w:rsidSect="00AD667B">
      <w:headerReference w:type="default" r:id="rId8"/>
      <w:pgSz w:w="11906" w:h="16838"/>
      <w:pgMar w:top="1134" w:right="566"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E0D" w:rsidRDefault="00FF0E0D" w:rsidP="00AD667B">
      <w:pPr>
        <w:spacing w:after="0" w:line="240" w:lineRule="auto"/>
      </w:pPr>
      <w:r>
        <w:separator/>
      </w:r>
    </w:p>
  </w:endnote>
  <w:endnote w:type="continuationSeparator" w:id="0">
    <w:p w:rsidR="00FF0E0D" w:rsidRDefault="00FF0E0D" w:rsidP="00AD6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E0D" w:rsidRDefault="00FF0E0D" w:rsidP="00AD667B">
      <w:pPr>
        <w:spacing w:after="0" w:line="240" w:lineRule="auto"/>
      </w:pPr>
      <w:r>
        <w:separator/>
      </w:r>
    </w:p>
  </w:footnote>
  <w:footnote w:type="continuationSeparator" w:id="0">
    <w:p w:rsidR="00FF0E0D" w:rsidRDefault="00FF0E0D" w:rsidP="00AD6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301184"/>
      <w:docPartObj>
        <w:docPartGallery w:val="Page Numbers (Top of Page)"/>
        <w:docPartUnique/>
      </w:docPartObj>
    </w:sdtPr>
    <w:sdtEndPr/>
    <w:sdtContent>
      <w:p w:rsidR="00AD667B" w:rsidRDefault="00AD667B">
        <w:pPr>
          <w:pStyle w:val="a4"/>
          <w:jc w:val="center"/>
        </w:pPr>
        <w:r>
          <w:fldChar w:fldCharType="begin"/>
        </w:r>
        <w:r>
          <w:instrText>PAGE   \* MERGEFORMAT</w:instrText>
        </w:r>
        <w:r>
          <w:fldChar w:fldCharType="separate"/>
        </w:r>
        <w:r w:rsidR="0062065A" w:rsidRPr="0062065A">
          <w:rPr>
            <w:noProof/>
            <w:lang w:val="ru-RU"/>
          </w:rPr>
          <w:t>6</w:t>
        </w:r>
        <w:r>
          <w:fldChar w:fldCharType="end"/>
        </w:r>
      </w:p>
    </w:sdtContent>
  </w:sdt>
  <w:p w:rsidR="00AD667B" w:rsidRDefault="00AD667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0C6AED"/>
    <w:multiLevelType w:val="hybridMultilevel"/>
    <w:tmpl w:val="46325C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72DA64D0"/>
    <w:multiLevelType w:val="hybridMultilevel"/>
    <w:tmpl w:val="DBBC703C"/>
    <w:lvl w:ilvl="0" w:tplc="A2F060A4">
      <w:start w:val="1"/>
      <w:numFmt w:val="decimal"/>
      <w:lvlText w:val="%1."/>
      <w:lvlJc w:val="left"/>
      <w:pPr>
        <w:ind w:left="435" w:hanging="360"/>
      </w:pPr>
      <w:rPr>
        <w:rFonts w:eastAsia="Andale Sans UI" w:cs="Times New Roman"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37E"/>
    <w:rsid w:val="00014293"/>
    <w:rsid w:val="000423B5"/>
    <w:rsid w:val="000448EB"/>
    <w:rsid w:val="000847CB"/>
    <w:rsid w:val="000B0960"/>
    <w:rsid w:val="00123E4D"/>
    <w:rsid w:val="00155F50"/>
    <w:rsid w:val="00167E9A"/>
    <w:rsid w:val="001D291B"/>
    <w:rsid w:val="001E1307"/>
    <w:rsid w:val="002C7B0D"/>
    <w:rsid w:val="00311281"/>
    <w:rsid w:val="00321ADA"/>
    <w:rsid w:val="0034609D"/>
    <w:rsid w:val="003723E7"/>
    <w:rsid w:val="003934D9"/>
    <w:rsid w:val="003F0DDE"/>
    <w:rsid w:val="004246AB"/>
    <w:rsid w:val="00432279"/>
    <w:rsid w:val="004371A8"/>
    <w:rsid w:val="004B2987"/>
    <w:rsid w:val="004C5EF6"/>
    <w:rsid w:val="004E635D"/>
    <w:rsid w:val="004F07D5"/>
    <w:rsid w:val="005128CD"/>
    <w:rsid w:val="005156C7"/>
    <w:rsid w:val="005171D2"/>
    <w:rsid w:val="005468B0"/>
    <w:rsid w:val="005950CC"/>
    <w:rsid w:val="0062065A"/>
    <w:rsid w:val="00654099"/>
    <w:rsid w:val="006A4589"/>
    <w:rsid w:val="006C5213"/>
    <w:rsid w:val="00730C2F"/>
    <w:rsid w:val="00732C1E"/>
    <w:rsid w:val="007632FF"/>
    <w:rsid w:val="00777FF3"/>
    <w:rsid w:val="007B0D6D"/>
    <w:rsid w:val="007C64F7"/>
    <w:rsid w:val="00816863"/>
    <w:rsid w:val="008253FE"/>
    <w:rsid w:val="0087421C"/>
    <w:rsid w:val="009142C2"/>
    <w:rsid w:val="00965B8C"/>
    <w:rsid w:val="009A2407"/>
    <w:rsid w:val="009A7B92"/>
    <w:rsid w:val="009C543B"/>
    <w:rsid w:val="009C630B"/>
    <w:rsid w:val="00A13A22"/>
    <w:rsid w:val="00A15DB0"/>
    <w:rsid w:val="00A2180E"/>
    <w:rsid w:val="00A51CA5"/>
    <w:rsid w:val="00A8705A"/>
    <w:rsid w:val="00AA0DAB"/>
    <w:rsid w:val="00AD667B"/>
    <w:rsid w:val="00AF383B"/>
    <w:rsid w:val="00B43AC7"/>
    <w:rsid w:val="00BB4264"/>
    <w:rsid w:val="00BB5D0A"/>
    <w:rsid w:val="00BD4362"/>
    <w:rsid w:val="00BD7659"/>
    <w:rsid w:val="00BE71E4"/>
    <w:rsid w:val="00C07401"/>
    <w:rsid w:val="00C946B1"/>
    <w:rsid w:val="00CF516F"/>
    <w:rsid w:val="00D051F9"/>
    <w:rsid w:val="00D33453"/>
    <w:rsid w:val="00D47345"/>
    <w:rsid w:val="00D5745D"/>
    <w:rsid w:val="00D73CAB"/>
    <w:rsid w:val="00D7528C"/>
    <w:rsid w:val="00DB2E1E"/>
    <w:rsid w:val="00DF2EC7"/>
    <w:rsid w:val="00DF3795"/>
    <w:rsid w:val="00E0437E"/>
    <w:rsid w:val="00E10DCB"/>
    <w:rsid w:val="00E17531"/>
    <w:rsid w:val="00E64F57"/>
    <w:rsid w:val="00E82573"/>
    <w:rsid w:val="00ED6082"/>
    <w:rsid w:val="00EE242E"/>
    <w:rsid w:val="00F918EE"/>
    <w:rsid w:val="00F97A13"/>
    <w:rsid w:val="00FB1C65"/>
    <w:rsid w:val="00FF0E0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BB9B5"/>
  <w15:docId w15:val="{8270774A-C740-498A-B34B-653173801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37E"/>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48EB"/>
    <w:pPr>
      <w:ind w:left="720"/>
      <w:contextualSpacing/>
    </w:pPr>
  </w:style>
  <w:style w:type="paragraph" w:styleId="a4">
    <w:name w:val="header"/>
    <w:basedOn w:val="a"/>
    <w:link w:val="a5"/>
    <w:uiPriority w:val="99"/>
    <w:unhideWhenUsed/>
    <w:rsid w:val="00AD667B"/>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AD667B"/>
  </w:style>
  <w:style w:type="paragraph" w:styleId="a6">
    <w:name w:val="footer"/>
    <w:basedOn w:val="a"/>
    <w:link w:val="a7"/>
    <w:uiPriority w:val="99"/>
    <w:unhideWhenUsed/>
    <w:rsid w:val="00AD667B"/>
    <w:pPr>
      <w:tabs>
        <w:tab w:val="center" w:pos="4819"/>
        <w:tab w:val="right" w:pos="9639"/>
      </w:tabs>
      <w:spacing w:after="0" w:line="240" w:lineRule="auto"/>
    </w:pPr>
  </w:style>
  <w:style w:type="character" w:customStyle="1" w:styleId="a7">
    <w:name w:val="Нижний колонтитул Знак"/>
    <w:basedOn w:val="a0"/>
    <w:link w:val="a6"/>
    <w:uiPriority w:val="99"/>
    <w:rsid w:val="00AD667B"/>
  </w:style>
  <w:style w:type="paragraph" w:styleId="a8">
    <w:name w:val="Balloon Text"/>
    <w:basedOn w:val="a"/>
    <w:link w:val="a9"/>
    <w:uiPriority w:val="99"/>
    <w:semiHidden/>
    <w:unhideWhenUsed/>
    <w:rsid w:val="009C630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C63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369824">
      <w:bodyDiv w:val="1"/>
      <w:marLeft w:val="0"/>
      <w:marRight w:val="0"/>
      <w:marTop w:val="0"/>
      <w:marBottom w:val="0"/>
      <w:divBdr>
        <w:top w:val="none" w:sz="0" w:space="0" w:color="auto"/>
        <w:left w:val="none" w:sz="0" w:space="0" w:color="auto"/>
        <w:bottom w:val="none" w:sz="0" w:space="0" w:color="auto"/>
        <w:right w:val="none" w:sz="0" w:space="0" w:color="auto"/>
      </w:divBdr>
    </w:div>
    <w:div w:id="185449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E2EC8-CA99-49A7-B33B-D3358915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13018</Words>
  <Characters>7421</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Горбач В.Г.</dc:creator>
  <cp:keywords/>
  <dc:description/>
  <cp:lastModifiedBy>Світлана Гайдаєнко</cp:lastModifiedBy>
  <cp:revision>9</cp:revision>
  <cp:lastPrinted>2026-06-24T07:19:00Z</cp:lastPrinted>
  <dcterms:created xsi:type="dcterms:W3CDTF">2026-06-24T06:22:00Z</dcterms:created>
  <dcterms:modified xsi:type="dcterms:W3CDTF">2026-06-29T11:01:00Z</dcterms:modified>
</cp:coreProperties>
</file>